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CACD3" w14:textId="77777777" w:rsidR="00A24B7E" w:rsidRDefault="00A24B7E">
      <w:pPr>
        <w:widowControl/>
        <w:spacing w:afterLines="25" w:after="78" w:line="360" w:lineRule="exact"/>
        <w:rPr>
          <w:rFonts w:ascii="宋体" w:hAnsi="宋体" w:cs="宋体"/>
          <w:b/>
          <w:bCs/>
          <w:kern w:val="0"/>
          <w:sz w:val="38"/>
          <w:szCs w:val="36"/>
        </w:rPr>
      </w:pPr>
    </w:p>
    <w:p w14:paraId="1D3F1C0E" w14:textId="77777777" w:rsidR="00A24B7E" w:rsidRDefault="006424F6">
      <w:pPr>
        <w:widowControl/>
        <w:spacing w:afterLines="25" w:after="78" w:line="480" w:lineRule="auto"/>
        <w:jc w:val="center"/>
      </w:pPr>
      <w:r>
        <w:rPr>
          <w:noProof/>
        </w:rPr>
        <w:drawing>
          <wp:inline distT="0" distB="0" distL="0" distR="0" wp14:anchorId="07EA9251" wp14:editId="4CFBD510">
            <wp:extent cx="1228725" cy="1171575"/>
            <wp:effectExtent l="0" t="0" r="0" b="0"/>
            <wp:docPr id="1" name="图片 1" descr="3bf33a87e950352aacb7f75b5d43fbf2b3118b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bf33a87e950352aacb7f75b5d43fbf2b3118b8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28725" cy="1171575"/>
                    </a:xfrm>
                    <a:prstGeom prst="rect">
                      <a:avLst/>
                    </a:prstGeom>
                    <a:noFill/>
                    <a:ln>
                      <a:noFill/>
                    </a:ln>
                  </pic:spPr>
                </pic:pic>
              </a:graphicData>
            </a:graphic>
          </wp:inline>
        </w:drawing>
      </w:r>
    </w:p>
    <w:p w14:paraId="1924133D" w14:textId="77777777" w:rsidR="00A24B7E" w:rsidRDefault="006424F6">
      <w:pPr>
        <w:widowControl/>
        <w:spacing w:afterLines="25" w:after="78" w:line="480" w:lineRule="auto"/>
        <w:jc w:val="center"/>
        <w:rPr>
          <w:rFonts w:ascii="黑体" w:eastAsia="黑体" w:hAnsi="黑体" w:cs="黑体"/>
          <w:b/>
          <w:bCs/>
          <w:kern w:val="0"/>
          <w:sz w:val="36"/>
          <w:szCs w:val="36"/>
        </w:rPr>
      </w:pPr>
      <w:r>
        <w:rPr>
          <w:rFonts w:ascii="黑体" w:eastAsia="黑体" w:hAnsi="黑体" w:cs="黑体" w:hint="eastAsia"/>
          <w:b/>
          <w:bCs/>
          <w:kern w:val="0"/>
          <w:sz w:val="36"/>
          <w:szCs w:val="36"/>
        </w:rPr>
        <w:t>广东茂名农林科技职业学院</w:t>
      </w:r>
    </w:p>
    <w:p w14:paraId="1802CFF2" w14:textId="77777777" w:rsidR="00A24B7E" w:rsidRDefault="006424F6">
      <w:pPr>
        <w:widowControl/>
        <w:spacing w:afterLines="25" w:after="78" w:line="480" w:lineRule="auto"/>
        <w:jc w:val="center"/>
        <w:rPr>
          <w:rFonts w:ascii="黑体" w:eastAsia="黑体" w:hAnsi="黑体" w:cs="黑体"/>
          <w:b/>
          <w:bCs/>
          <w:kern w:val="0"/>
          <w:sz w:val="48"/>
          <w:szCs w:val="48"/>
        </w:rPr>
      </w:pPr>
      <w:r>
        <w:rPr>
          <w:rFonts w:ascii="黑体" w:eastAsia="黑体" w:hAnsi="黑体" w:cs="黑体" w:hint="eastAsia"/>
          <w:b/>
          <w:bCs/>
          <w:kern w:val="0"/>
          <w:sz w:val="52"/>
          <w:szCs w:val="52"/>
        </w:rPr>
        <w:t>成人高等教育专科人才培养方案</w:t>
      </w:r>
    </w:p>
    <w:p w14:paraId="3EF04703" w14:textId="77777777" w:rsidR="00A24B7E" w:rsidRDefault="006424F6">
      <w:pPr>
        <w:widowControl/>
        <w:spacing w:afterLines="25" w:after="78" w:line="480" w:lineRule="auto"/>
        <w:jc w:val="center"/>
        <w:rPr>
          <w:rFonts w:ascii="宋体" w:hAnsi="宋体" w:cs="宋体"/>
          <w:b/>
          <w:bCs/>
          <w:kern w:val="0"/>
          <w:sz w:val="32"/>
          <w:szCs w:val="32"/>
        </w:rPr>
      </w:pPr>
      <w:r>
        <w:rPr>
          <w:rFonts w:ascii="宋体" w:hAnsi="宋体" w:cs="宋体" w:hint="eastAsia"/>
          <w:b/>
          <w:bCs/>
          <w:kern w:val="0"/>
          <w:sz w:val="32"/>
          <w:szCs w:val="32"/>
        </w:rPr>
        <w:t>(20</w:t>
      </w:r>
      <w:r>
        <w:rPr>
          <w:rFonts w:ascii="宋体" w:hAnsi="宋体" w:cs="宋体"/>
          <w:b/>
          <w:bCs/>
          <w:kern w:val="0"/>
          <w:sz w:val="32"/>
          <w:szCs w:val="32"/>
        </w:rPr>
        <w:t>22</w:t>
      </w:r>
      <w:r>
        <w:rPr>
          <w:rFonts w:ascii="宋体" w:hAnsi="宋体" w:cs="宋体" w:hint="eastAsia"/>
          <w:b/>
          <w:bCs/>
          <w:kern w:val="0"/>
          <w:sz w:val="32"/>
          <w:szCs w:val="32"/>
        </w:rPr>
        <w:t>级</w:t>
      </w:r>
      <w:r>
        <w:rPr>
          <w:rFonts w:ascii="宋体" w:hAnsi="宋体" w:cs="宋体" w:hint="eastAsia"/>
          <w:b/>
          <w:bCs/>
          <w:kern w:val="0"/>
          <w:sz w:val="32"/>
          <w:szCs w:val="32"/>
        </w:rPr>
        <w:t>)</w:t>
      </w:r>
    </w:p>
    <w:p w14:paraId="22E11E99" w14:textId="77777777" w:rsidR="00A24B7E" w:rsidRDefault="006424F6">
      <w:pPr>
        <w:widowControl/>
        <w:spacing w:afterLines="25" w:after="78" w:line="480" w:lineRule="auto"/>
        <w:jc w:val="center"/>
        <w:rPr>
          <w:rFonts w:ascii="宋体" w:hAnsi="宋体" w:cs="宋体"/>
          <w:b/>
          <w:bCs/>
          <w:kern w:val="0"/>
          <w:sz w:val="32"/>
          <w:szCs w:val="32"/>
        </w:rPr>
      </w:pPr>
      <w:r>
        <w:rPr>
          <w:rFonts w:ascii="宋体" w:hAnsi="宋体" w:cs="宋体" w:hint="eastAsia"/>
          <w:b/>
          <w:bCs/>
          <w:kern w:val="0"/>
          <w:sz w:val="32"/>
          <w:szCs w:val="32"/>
        </w:rPr>
        <w:t xml:space="preserve"> </w:t>
      </w:r>
    </w:p>
    <w:p w14:paraId="315FABA0" w14:textId="77777777" w:rsidR="00A24B7E" w:rsidRDefault="00A24B7E">
      <w:pPr>
        <w:widowControl/>
        <w:spacing w:afterLines="25" w:after="78" w:line="480" w:lineRule="auto"/>
        <w:jc w:val="center"/>
        <w:rPr>
          <w:rFonts w:ascii="宋体" w:hAnsi="宋体" w:cs="宋体"/>
          <w:b/>
          <w:bCs/>
          <w:kern w:val="0"/>
          <w:sz w:val="32"/>
          <w:szCs w:val="32"/>
        </w:rPr>
      </w:pPr>
    </w:p>
    <w:p w14:paraId="3E47DD03" w14:textId="77777777" w:rsidR="00A24B7E" w:rsidRDefault="00A24B7E">
      <w:pPr>
        <w:widowControl/>
        <w:spacing w:afterLines="25" w:after="78" w:line="480" w:lineRule="auto"/>
        <w:jc w:val="center"/>
        <w:rPr>
          <w:rFonts w:ascii="宋体" w:hAnsi="宋体" w:cs="宋体"/>
          <w:b/>
          <w:bCs/>
          <w:kern w:val="0"/>
          <w:sz w:val="32"/>
          <w:szCs w:val="32"/>
        </w:rPr>
      </w:pPr>
    </w:p>
    <w:p w14:paraId="65F6854B" w14:textId="77777777" w:rsidR="00A24B7E" w:rsidRDefault="00A24B7E">
      <w:pPr>
        <w:widowControl/>
        <w:spacing w:afterLines="25" w:after="78" w:line="480" w:lineRule="auto"/>
        <w:jc w:val="center"/>
        <w:rPr>
          <w:rFonts w:ascii="宋体" w:hAnsi="宋体" w:cs="宋体"/>
          <w:b/>
          <w:bCs/>
          <w:kern w:val="0"/>
          <w:sz w:val="32"/>
          <w:szCs w:val="32"/>
        </w:rPr>
      </w:pPr>
    </w:p>
    <w:p w14:paraId="3D6479D8" w14:textId="77777777" w:rsidR="00A24B7E" w:rsidRDefault="00A24B7E">
      <w:pPr>
        <w:widowControl/>
        <w:spacing w:afterLines="25" w:after="78" w:line="480" w:lineRule="auto"/>
        <w:jc w:val="center"/>
        <w:rPr>
          <w:rFonts w:ascii="宋体" w:hAnsi="宋体" w:cs="宋体"/>
          <w:b/>
          <w:bCs/>
          <w:kern w:val="0"/>
          <w:sz w:val="32"/>
          <w:szCs w:val="32"/>
        </w:rPr>
      </w:pPr>
    </w:p>
    <w:p w14:paraId="52A32703" w14:textId="77777777" w:rsidR="00A24B7E" w:rsidRDefault="00A24B7E">
      <w:pPr>
        <w:widowControl/>
        <w:spacing w:afterLines="25" w:after="78" w:line="480" w:lineRule="auto"/>
        <w:jc w:val="center"/>
        <w:rPr>
          <w:rFonts w:ascii="宋体" w:hAnsi="宋体" w:cs="宋体"/>
          <w:b/>
          <w:bCs/>
          <w:kern w:val="0"/>
          <w:sz w:val="32"/>
          <w:szCs w:val="32"/>
        </w:rPr>
      </w:pPr>
    </w:p>
    <w:p w14:paraId="581C8C3C" w14:textId="77777777" w:rsidR="00A24B7E" w:rsidRDefault="00A24B7E">
      <w:pPr>
        <w:widowControl/>
        <w:spacing w:afterLines="25" w:after="78" w:line="480" w:lineRule="auto"/>
        <w:rPr>
          <w:rFonts w:ascii="宋体" w:hAnsi="宋体" w:cs="宋体"/>
          <w:b/>
          <w:bCs/>
          <w:kern w:val="0"/>
          <w:sz w:val="32"/>
          <w:szCs w:val="32"/>
        </w:rPr>
      </w:pPr>
    </w:p>
    <w:p w14:paraId="5A3CB416" w14:textId="77777777" w:rsidR="00A24B7E" w:rsidRDefault="006424F6">
      <w:pPr>
        <w:widowControl/>
        <w:ind w:firstLineChars="400" w:firstLine="1446"/>
        <w:jc w:val="left"/>
        <w:rPr>
          <w:rFonts w:ascii="仿宋" w:eastAsia="仿宋" w:hAnsi="仿宋" w:cs="仿宋"/>
          <w:b/>
          <w:bCs/>
        </w:rPr>
      </w:pPr>
      <w:r>
        <w:rPr>
          <w:rFonts w:ascii="仿宋" w:eastAsia="仿宋" w:hAnsi="仿宋" w:cs="仿宋" w:hint="eastAsia"/>
          <w:b/>
          <w:bCs/>
          <w:color w:val="000000"/>
          <w:kern w:val="0"/>
          <w:sz w:val="36"/>
          <w:szCs w:val="36"/>
          <w:lang w:bidi="ar"/>
        </w:rPr>
        <w:t>专</w:t>
      </w:r>
      <w:r>
        <w:rPr>
          <w:rFonts w:ascii="仿宋" w:eastAsia="仿宋" w:hAnsi="仿宋" w:cs="仿宋" w:hint="eastAsia"/>
          <w:b/>
          <w:bCs/>
          <w:color w:val="000000"/>
          <w:kern w:val="0"/>
          <w:sz w:val="36"/>
          <w:szCs w:val="36"/>
          <w:lang w:bidi="ar"/>
        </w:rPr>
        <w:t xml:space="preserve"> </w:t>
      </w:r>
      <w:r>
        <w:rPr>
          <w:rFonts w:ascii="仿宋" w:eastAsia="仿宋" w:hAnsi="仿宋" w:cs="仿宋" w:hint="eastAsia"/>
          <w:b/>
          <w:bCs/>
          <w:color w:val="000000"/>
          <w:kern w:val="0"/>
          <w:sz w:val="36"/>
          <w:szCs w:val="36"/>
          <w:lang w:bidi="ar"/>
        </w:rPr>
        <w:t>业</w:t>
      </w:r>
      <w:r>
        <w:rPr>
          <w:rFonts w:ascii="仿宋" w:eastAsia="仿宋" w:hAnsi="仿宋" w:cs="仿宋" w:hint="eastAsia"/>
          <w:b/>
          <w:bCs/>
          <w:color w:val="000000"/>
          <w:kern w:val="0"/>
          <w:sz w:val="36"/>
          <w:szCs w:val="36"/>
          <w:lang w:bidi="ar"/>
        </w:rPr>
        <w:t xml:space="preserve"> </w:t>
      </w:r>
      <w:r>
        <w:rPr>
          <w:rFonts w:ascii="仿宋" w:eastAsia="仿宋" w:hAnsi="仿宋" w:cs="仿宋" w:hint="eastAsia"/>
          <w:b/>
          <w:bCs/>
          <w:color w:val="000000"/>
          <w:kern w:val="0"/>
          <w:sz w:val="36"/>
          <w:szCs w:val="36"/>
          <w:lang w:bidi="ar"/>
        </w:rPr>
        <w:t>名</w:t>
      </w:r>
      <w:r>
        <w:rPr>
          <w:rFonts w:ascii="仿宋" w:eastAsia="仿宋" w:hAnsi="仿宋" w:cs="仿宋" w:hint="eastAsia"/>
          <w:b/>
          <w:bCs/>
          <w:color w:val="000000"/>
          <w:kern w:val="0"/>
          <w:sz w:val="36"/>
          <w:szCs w:val="36"/>
          <w:lang w:bidi="ar"/>
        </w:rPr>
        <w:t xml:space="preserve"> </w:t>
      </w:r>
      <w:r>
        <w:rPr>
          <w:rFonts w:ascii="仿宋" w:eastAsia="仿宋" w:hAnsi="仿宋" w:cs="仿宋" w:hint="eastAsia"/>
          <w:b/>
          <w:bCs/>
          <w:color w:val="000000"/>
          <w:kern w:val="0"/>
          <w:sz w:val="36"/>
          <w:szCs w:val="36"/>
          <w:lang w:bidi="ar"/>
        </w:rPr>
        <w:t>称</w:t>
      </w:r>
      <w:r>
        <w:rPr>
          <w:rFonts w:ascii="仿宋" w:eastAsia="仿宋" w:hAnsi="仿宋" w:cs="仿宋" w:hint="eastAsia"/>
          <w:b/>
          <w:bCs/>
          <w:color w:val="000000"/>
          <w:kern w:val="0"/>
          <w:sz w:val="36"/>
          <w:szCs w:val="36"/>
          <w:lang w:bidi="ar"/>
        </w:rPr>
        <w:t xml:space="preserve"> </w:t>
      </w:r>
      <w:r>
        <w:rPr>
          <w:rFonts w:ascii="仿宋" w:eastAsia="仿宋" w:hAnsi="仿宋" w:cs="仿宋" w:hint="eastAsia"/>
          <w:b/>
          <w:bCs/>
          <w:color w:val="000000"/>
          <w:kern w:val="0"/>
          <w:sz w:val="36"/>
          <w:szCs w:val="36"/>
          <w:u w:val="single"/>
          <w:lang w:bidi="ar"/>
        </w:rPr>
        <w:t xml:space="preserve">   </w:t>
      </w:r>
      <w:r>
        <w:rPr>
          <w:rFonts w:ascii="仿宋" w:eastAsia="仿宋" w:hAnsi="仿宋" w:cs="仿宋" w:hint="eastAsia"/>
          <w:b/>
          <w:bCs/>
          <w:color w:val="000000"/>
          <w:kern w:val="0"/>
          <w:sz w:val="36"/>
          <w:szCs w:val="36"/>
          <w:u w:val="single"/>
          <w:lang w:bidi="ar"/>
        </w:rPr>
        <w:t>风景园林设计</w:t>
      </w:r>
      <w:r>
        <w:rPr>
          <w:rFonts w:ascii="仿宋" w:eastAsia="仿宋" w:hAnsi="仿宋" w:cs="仿宋" w:hint="eastAsia"/>
          <w:b/>
          <w:bCs/>
          <w:color w:val="000000"/>
          <w:kern w:val="0"/>
          <w:sz w:val="36"/>
          <w:szCs w:val="36"/>
          <w:u w:val="single"/>
          <w:lang w:bidi="ar"/>
        </w:rPr>
        <w:t xml:space="preserve">  </w:t>
      </w:r>
    </w:p>
    <w:p w14:paraId="65D5851C" w14:textId="77777777" w:rsidR="00A24B7E" w:rsidRDefault="006424F6">
      <w:pPr>
        <w:widowControl/>
        <w:ind w:firstLineChars="400" w:firstLine="1446"/>
        <w:jc w:val="left"/>
        <w:rPr>
          <w:rFonts w:ascii="仿宋" w:eastAsia="仿宋" w:hAnsi="仿宋" w:cs="仿宋"/>
          <w:b/>
          <w:bCs/>
          <w:color w:val="FF0000"/>
          <w:u w:val="single"/>
        </w:rPr>
      </w:pPr>
      <w:r>
        <w:rPr>
          <w:rFonts w:ascii="仿宋" w:eastAsia="仿宋" w:hAnsi="仿宋" w:cs="仿宋" w:hint="eastAsia"/>
          <w:b/>
          <w:bCs/>
          <w:kern w:val="0"/>
          <w:sz w:val="36"/>
          <w:szCs w:val="36"/>
          <w:lang w:bidi="ar"/>
        </w:rPr>
        <w:t>专</w:t>
      </w:r>
      <w:r>
        <w:rPr>
          <w:rFonts w:ascii="仿宋" w:eastAsia="仿宋" w:hAnsi="仿宋" w:cs="仿宋" w:hint="eastAsia"/>
          <w:b/>
          <w:bCs/>
          <w:kern w:val="0"/>
          <w:sz w:val="36"/>
          <w:szCs w:val="36"/>
          <w:lang w:bidi="ar"/>
        </w:rPr>
        <w:t xml:space="preserve"> </w:t>
      </w:r>
      <w:r>
        <w:rPr>
          <w:rFonts w:ascii="仿宋" w:eastAsia="仿宋" w:hAnsi="仿宋" w:cs="仿宋" w:hint="eastAsia"/>
          <w:b/>
          <w:bCs/>
          <w:kern w:val="0"/>
          <w:sz w:val="36"/>
          <w:szCs w:val="36"/>
          <w:lang w:bidi="ar"/>
        </w:rPr>
        <w:t>业</w:t>
      </w:r>
      <w:r>
        <w:rPr>
          <w:rFonts w:ascii="仿宋" w:eastAsia="仿宋" w:hAnsi="仿宋" w:cs="仿宋" w:hint="eastAsia"/>
          <w:b/>
          <w:bCs/>
          <w:kern w:val="0"/>
          <w:sz w:val="36"/>
          <w:szCs w:val="36"/>
          <w:lang w:bidi="ar"/>
        </w:rPr>
        <w:t xml:space="preserve"> </w:t>
      </w:r>
      <w:r>
        <w:rPr>
          <w:rFonts w:ascii="仿宋" w:eastAsia="仿宋" w:hAnsi="仿宋" w:cs="仿宋" w:hint="eastAsia"/>
          <w:b/>
          <w:bCs/>
          <w:kern w:val="0"/>
          <w:sz w:val="36"/>
          <w:szCs w:val="36"/>
          <w:lang w:bidi="ar"/>
        </w:rPr>
        <w:t>代</w:t>
      </w:r>
      <w:r>
        <w:rPr>
          <w:rFonts w:ascii="仿宋" w:eastAsia="仿宋" w:hAnsi="仿宋" w:cs="仿宋" w:hint="eastAsia"/>
          <w:b/>
          <w:bCs/>
          <w:kern w:val="0"/>
          <w:sz w:val="36"/>
          <w:szCs w:val="36"/>
          <w:lang w:bidi="ar"/>
        </w:rPr>
        <w:t xml:space="preserve"> </w:t>
      </w:r>
      <w:r>
        <w:rPr>
          <w:rFonts w:ascii="仿宋" w:eastAsia="仿宋" w:hAnsi="仿宋" w:cs="仿宋" w:hint="eastAsia"/>
          <w:b/>
          <w:bCs/>
          <w:kern w:val="0"/>
          <w:sz w:val="36"/>
          <w:szCs w:val="36"/>
          <w:lang w:bidi="ar"/>
        </w:rPr>
        <w:t>码</w:t>
      </w:r>
      <w:r>
        <w:rPr>
          <w:rFonts w:ascii="仿宋" w:eastAsia="仿宋" w:hAnsi="仿宋" w:cs="仿宋" w:hint="eastAsia"/>
          <w:b/>
          <w:bCs/>
          <w:kern w:val="0"/>
          <w:sz w:val="36"/>
          <w:szCs w:val="36"/>
          <w:lang w:bidi="ar"/>
        </w:rPr>
        <w:t xml:space="preserve"> </w:t>
      </w:r>
      <w:r>
        <w:rPr>
          <w:rFonts w:ascii="仿宋" w:eastAsia="仿宋" w:hAnsi="仿宋" w:cs="仿宋" w:hint="eastAsia"/>
          <w:b/>
          <w:bCs/>
          <w:kern w:val="0"/>
          <w:sz w:val="36"/>
          <w:szCs w:val="36"/>
          <w:u w:val="single"/>
          <w:lang w:bidi="ar"/>
        </w:rPr>
        <w:t xml:space="preserve">    4</w:t>
      </w:r>
      <w:r>
        <w:rPr>
          <w:rFonts w:ascii="仿宋" w:eastAsia="仿宋" w:hAnsi="仿宋" w:cs="仿宋"/>
          <w:b/>
          <w:bCs/>
          <w:kern w:val="0"/>
          <w:sz w:val="36"/>
          <w:szCs w:val="36"/>
          <w:u w:val="single"/>
          <w:lang w:bidi="ar"/>
        </w:rPr>
        <w:t>40105</w:t>
      </w:r>
      <w:r>
        <w:rPr>
          <w:rFonts w:ascii="仿宋" w:eastAsia="仿宋" w:hAnsi="仿宋" w:cs="仿宋" w:hint="eastAsia"/>
          <w:b/>
          <w:bCs/>
          <w:kern w:val="0"/>
          <w:sz w:val="36"/>
          <w:szCs w:val="36"/>
          <w:u w:val="single"/>
          <w:lang w:bidi="ar"/>
        </w:rPr>
        <w:t xml:space="preserve">       </w:t>
      </w:r>
    </w:p>
    <w:p w14:paraId="4B606A33" w14:textId="77777777" w:rsidR="00A24B7E" w:rsidRDefault="006424F6">
      <w:pPr>
        <w:widowControl/>
        <w:ind w:firstLineChars="400" w:firstLine="1446"/>
        <w:jc w:val="left"/>
        <w:rPr>
          <w:rFonts w:ascii="仿宋" w:eastAsia="仿宋" w:hAnsi="仿宋" w:cs="仿宋"/>
          <w:b/>
          <w:bCs/>
        </w:rPr>
      </w:pPr>
      <w:r>
        <w:rPr>
          <w:rFonts w:ascii="仿宋" w:eastAsia="仿宋" w:hAnsi="仿宋" w:cs="仿宋" w:hint="eastAsia"/>
          <w:b/>
          <w:bCs/>
          <w:color w:val="000000"/>
          <w:kern w:val="0"/>
          <w:sz w:val="36"/>
          <w:szCs w:val="36"/>
          <w:lang w:bidi="ar"/>
        </w:rPr>
        <w:t>制</w:t>
      </w:r>
      <w:r>
        <w:rPr>
          <w:rFonts w:ascii="仿宋" w:eastAsia="仿宋" w:hAnsi="仿宋" w:cs="仿宋" w:hint="eastAsia"/>
          <w:b/>
          <w:bCs/>
          <w:color w:val="000000"/>
          <w:kern w:val="0"/>
          <w:sz w:val="36"/>
          <w:szCs w:val="36"/>
          <w:lang w:bidi="ar"/>
        </w:rPr>
        <w:t xml:space="preserve"> </w:t>
      </w:r>
      <w:r>
        <w:rPr>
          <w:rFonts w:ascii="仿宋" w:eastAsia="仿宋" w:hAnsi="仿宋" w:cs="仿宋" w:hint="eastAsia"/>
          <w:b/>
          <w:bCs/>
          <w:color w:val="000000"/>
          <w:kern w:val="0"/>
          <w:sz w:val="36"/>
          <w:szCs w:val="36"/>
          <w:lang w:bidi="ar"/>
        </w:rPr>
        <w:t>订</w:t>
      </w:r>
      <w:r>
        <w:rPr>
          <w:rFonts w:ascii="仿宋" w:eastAsia="仿宋" w:hAnsi="仿宋" w:cs="仿宋" w:hint="eastAsia"/>
          <w:b/>
          <w:bCs/>
          <w:color w:val="000000"/>
          <w:kern w:val="0"/>
          <w:sz w:val="36"/>
          <w:szCs w:val="36"/>
          <w:lang w:bidi="ar"/>
        </w:rPr>
        <w:t xml:space="preserve"> </w:t>
      </w:r>
      <w:r>
        <w:rPr>
          <w:rFonts w:ascii="仿宋" w:eastAsia="仿宋" w:hAnsi="仿宋" w:cs="仿宋" w:hint="eastAsia"/>
          <w:b/>
          <w:bCs/>
          <w:color w:val="000000"/>
          <w:kern w:val="0"/>
          <w:sz w:val="36"/>
          <w:szCs w:val="36"/>
          <w:lang w:bidi="ar"/>
        </w:rPr>
        <w:t>部</w:t>
      </w:r>
      <w:r>
        <w:rPr>
          <w:rFonts w:ascii="仿宋" w:eastAsia="仿宋" w:hAnsi="仿宋" w:cs="仿宋" w:hint="eastAsia"/>
          <w:b/>
          <w:bCs/>
          <w:color w:val="000000"/>
          <w:kern w:val="0"/>
          <w:sz w:val="36"/>
          <w:szCs w:val="36"/>
          <w:lang w:bidi="ar"/>
        </w:rPr>
        <w:t xml:space="preserve"> </w:t>
      </w:r>
      <w:r>
        <w:rPr>
          <w:rFonts w:ascii="仿宋" w:eastAsia="仿宋" w:hAnsi="仿宋" w:cs="仿宋" w:hint="eastAsia"/>
          <w:b/>
          <w:bCs/>
          <w:color w:val="000000"/>
          <w:kern w:val="0"/>
          <w:sz w:val="36"/>
          <w:szCs w:val="36"/>
          <w:lang w:bidi="ar"/>
        </w:rPr>
        <w:t>门</w:t>
      </w:r>
      <w:r>
        <w:rPr>
          <w:rFonts w:ascii="仿宋" w:eastAsia="仿宋" w:hAnsi="仿宋" w:cs="仿宋" w:hint="eastAsia"/>
          <w:b/>
          <w:bCs/>
          <w:color w:val="000000"/>
          <w:kern w:val="0"/>
          <w:sz w:val="36"/>
          <w:szCs w:val="36"/>
          <w:lang w:bidi="ar"/>
        </w:rPr>
        <w:t xml:space="preserve"> </w:t>
      </w:r>
      <w:r>
        <w:rPr>
          <w:rFonts w:ascii="仿宋" w:eastAsia="仿宋" w:hAnsi="仿宋" w:cs="仿宋" w:hint="eastAsia"/>
          <w:b/>
          <w:bCs/>
          <w:color w:val="000000"/>
          <w:kern w:val="0"/>
          <w:sz w:val="36"/>
          <w:szCs w:val="36"/>
          <w:u w:val="single"/>
          <w:lang w:bidi="ar"/>
        </w:rPr>
        <w:t xml:space="preserve">  </w:t>
      </w:r>
      <w:r>
        <w:rPr>
          <w:rFonts w:ascii="仿宋" w:eastAsia="仿宋" w:hAnsi="仿宋" w:cs="仿宋" w:hint="eastAsia"/>
          <w:b/>
          <w:bCs/>
          <w:color w:val="000000"/>
          <w:kern w:val="0"/>
          <w:sz w:val="36"/>
          <w:szCs w:val="36"/>
          <w:u w:val="single"/>
          <w:lang w:bidi="ar"/>
        </w:rPr>
        <w:t xml:space="preserve"> </w:t>
      </w:r>
      <w:r>
        <w:rPr>
          <w:rFonts w:ascii="仿宋" w:eastAsia="仿宋" w:hAnsi="仿宋" w:cs="仿宋" w:hint="eastAsia"/>
          <w:b/>
          <w:bCs/>
          <w:color w:val="000000"/>
          <w:kern w:val="0"/>
          <w:sz w:val="36"/>
          <w:szCs w:val="36"/>
          <w:u w:val="single"/>
          <w:lang w:bidi="ar"/>
        </w:rPr>
        <w:t>园林工程系</w:t>
      </w:r>
      <w:r>
        <w:rPr>
          <w:rFonts w:ascii="仿宋" w:eastAsia="仿宋" w:hAnsi="仿宋" w:cs="仿宋" w:hint="eastAsia"/>
          <w:b/>
          <w:bCs/>
          <w:color w:val="000000"/>
          <w:kern w:val="0"/>
          <w:sz w:val="36"/>
          <w:szCs w:val="36"/>
          <w:u w:val="single"/>
          <w:lang w:bidi="ar"/>
        </w:rPr>
        <w:t xml:space="preserve">    </w:t>
      </w:r>
    </w:p>
    <w:p w14:paraId="4CD6F700" w14:textId="77777777" w:rsidR="00A24B7E" w:rsidRDefault="006424F6">
      <w:pPr>
        <w:widowControl/>
        <w:ind w:firstLineChars="400" w:firstLine="1446"/>
        <w:jc w:val="left"/>
      </w:pPr>
      <w:r>
        <w:rPr>
          <w:rFonts w:ascii="仿宋" w:eastAsia="仿宋" w:hAnsi="仿宋" w:cs="仿宋" w:hint="eastAsia"/>
          <w:b/>
          <w:bCs/>
          <w:color w:val="000000"/>
          <w:kern w:val="0"/>
          <w:sz w:val="36"/>
          <w:szCs w:val="36"/>
          <w:lang w:bidi="ar"/>
        </w:rPr>
        <w:t>制</w:t>
      </w:r>
      <w:r>
        <w:rPr>
          <w:rFonts w:ascii="仿宋" w:eastAsia="仿宋" w:hAnsi="仿宋" w:cs="仿宋" w:hint="eastAsia"/>
          <w:b/>
          <w:bCs/>
          <w:color w:val="000000"/>
          <w:kern w:val="0"/>
          <w:sz w:val="36"/>
          <w:szCs w:val="36"/>
          <w:lang w:bidi="ar"/>
        </w:rPr>
        <w:t xml:space="preserve"> </w:t>
      </w:r>
      <w:r>
        <w:rPr>
          <w:rFonts w:ascii="仿宋" w:eastAsia="仿宋" w:hAnsi="仿宋" w:cs="仿宋" w:hint="eastAsia"/>
          <w:b/>
          <w:bCs/>
          <w:color w:val="000000"/>
          <w:kern w:val="0"/>
          <w:sz w:val="36"/>
          <w:szCs w:val="36"/>
          <w:lang w:bidi="ar"/>
        </w:rPr>
        <w:t>订</w:t>
      </w:r>
      <w:r>
        <w:rPr>
          <w:rFonts w:ascii="仿宋" w:eastAsia="仿宋" w:hAnsi="仿宋" w:cs="仿宋" w:hint="eastAsia"/>
          <w:b/>
          <w:bCs/>
          <w:color w:val="000000"/>
          <w:kern w:val="0"/>
          <w:sz w:val="36"/>
          <w:szCs w:val="36"/>
          <w:lang w:bidi="ar"/>
        </w:rPr>
        <w:t xml:space="preserve"> </w:t>
      </w:r>
      <w:r>
        <w:rPr>
          <w:rFonts w:ascii="仿宋" w:eastAsia="仿宋" w:hAnsi="仿宋" w:cs="仿宋" w:hint="eastAsia"/>
          <w:b/>
          <w:bCs/>
          <w:color w:val="000000"/>
          <w:kern w:val="0"/>
          <w:sz w:val="36"/>
          <w:szCs w:val="36"/>
          <w:lang w:bidi="ar"/>
        </w:rPr>
        <w:t>时</w:t>
      </w:r>
      <w:r>
        <w:rPr>
          <w:rFonts w:ascii="仿宋" w:eastAsia="仿宋" w:hAnsi="仿宋" w:cs="仿宋" w:hint="eastAsia"/>
          <w:b/>
          <w:bCs/>
          <w:color w:val="000000"/>
          <w:kern w:val="0"/>
          <w:sz w:val="36"/>
          <w:szCs w:val="36"/>
          <w:lang w:bidi="ar"/>
        </w:rPr>
        <w:t xml:space="preserve"> </w:t>
      </w:r>
      <w:r>
        <w:rPr>
          <w:rFonts w:ascii="仿宋" w:eastAsia="仿宋" w:hAnsi="仿宋" w:cs="仿宋" w:hint="eastAsia"/>
          <w:b/>
          <w:bCs/>
          <w:color w:val="000000"/>
          <w:kern w:val="0"/>
          <w:sz w:val="36"/>
          <w:szCs w:val="36"/>
          <w:lang w:bidi="ar"/>
        </w:rPr>
        <w:t>间</w:t>
      </w:r>
      <w:r>
        <w:rPr>
          <w:rFonts w:ascii="仿宋" w:eastAsia="仿宋" w:hAnsi="仿宋" w:cs="仿宋" w:hint="eastAsia"/>
          <w:b/>
          <w:bCs/>
          <w:color w:val="000000"/>
          <w:kern w:val="0"/>
          <w:sz w:val="36"/>
          <w:szCs w:val="36"/>
          <w:lang w:bidi="ar"/>
        </w:rPr>
        <w:t xml:space="preserve"> </w:t>
      </w:r>
      <w:r>
        <w:rPr>
          <w:rFonts w:ascii="仿宋" w:eastAsia="仿宋" w:hAnsi="仿宋" w:cs="仿宋" w:hint="eastAsia"/>
          <w:b/>
          <w:bCs/>
          <w:color w:val="000000"/>
          <w:kern w:val="0"/>
          <w:sz w:val="36"/>
          <w:szCs w:val="36"/>
          <w:u w:val="single"/>
          <w:lang w:bidi="ar"/>
        </w:rPr>
        <w:t xml:space="preserve"> </w:t>
      </w:r>
      <w:r>
        <w:rPr>
          <w:rFonts w:ascii="仿宋" w:eastAsia="仿宋" w:hAnsi="仿宋" w:cs="仿宋"/>
          <w:b/>
          <w:bCs/>
          <w:color w:val="000000"/>
          <w:kern w:val="0"/>
          <w:sz w:val="36"/>
          <w:szCs w:val="36"/>
          <w:u w:val="single"/>
          <w:lang w:bidi="ar"/>
        </w:rPr>
        <w:t xml:space="preserve">   2022.1.10 </w:t>
      </w:r>
      <w:r>
        <w:rPr>
          <w:rFonts w:ascii="仿宋" w:eastAsia="仿宋" w:hAnsi="仿宋" w:cs="仿宋" w:hint="eastAsia"/>
          <w:b/>
          <w:bCs/>
          <w:color w:val="000000"/>
          <w:kern w:val="0"/>
          <w:sz w:val="36"/>
          <w:szCs w:val="36"/>
          <w:u w:val="single"/>
          <w:lang w:bidi="ar"/>
        </w:rPr>
        <w:t xml:space="preserve">   </w:t>
      </w:r>
    </w:p>
    <w:p w14:paraId="6DCE97FC" w14:textId="77777777" w:rsidR="00A24B7E" w:rsidRDefault="00A24B7E">
      <w:pPr>
        <w:rPr>
          <w:rFonts w:ascii="Times New Roman" w:eastAsia="黑体" w:hAnsi="Times New Roman"/>
          <w:kern w:val="0"/>
          <w:sz w:val="44"/>
          <w:szCs w:val="44"/>
        </w:rPr>
      </w:pPr>
    </w:p>
    <w:p w14:paraId="29A98859" w14:textId="77777777" w:rsidR="00A24B7E" w:rsidRDefault="006424F6">
      <w:pPr>
        <w:jc w:val="center"/>
        <w:rPr>
          <w:rFonts w:ascii="Times New Roman" w:eastAsia="黑体" w:hAnsi="Times New Roman"/>
          <w:kern w:val="0"/>
          <w:sz w:val="44"/>
          <w:szCs w:val="44"/>
        </w:rPr>
      </w:pPr>
      <w:r>
        <w:rPr>
          <w:rFonts w:ascii="Times New Roman" w:eastAsia="黑体" w:hAnsi="Times New Roman" w:hint="eastAsia"/>
          <w:kern w:val="0"/>
          <w:sz w:val="28"/>
          <w:szCs w:val="28"/>
        </w:rPr>
        <w:t>广东茂名农林科技职业学院制</w:t>
      </w:r>
    </w:p>
    <w:p w14:paraId="67E08417" w14:textId="77777777" w:rsidR="00A24B7E" w:rsidRDefault="00A24B7E">
      <w:pPr>
        <w:jc w:val="center"/>
        <w:rPr>
          <w:rFonts w:ascii="Times New Roman" w:eastAsia="黑体" w:hAnsi="Times New Roman"/>
          <w:kern w:val="0"/>
          <w:sz w:val="44"/>
          <w:szCs w:val="44"/>
        </w:rPr>
        <w:sectPr w:rsidR="00A24B7E">
          <w:type w:val="oddPage"/>
          <w:pgSz w:w="11906" w:h="16838"/>
          <w:pgMar w:top="1418" w:right="1418" w:bottom="1418" w:left="1418" w:header="851" w:footer="992" w:gutter="0"/>
          <w:cols w:space="720"/>
          <w:docGrid w:type="lines" w:linePitch="312"/>
        </w:sectPr>
      </w:pPr>
    </w:p>
    <w:p w14:paraId="2B384451" w14:textId="77777777" w:rsidR="00A24B7E" w:rsidRDefault="006424F6">
      <w:pPr>
        <w:jc w:val="center"/>
        <w:rPr>
          <w:rFonts w:ascii="Times New Roman" w:eastAsia="黑体" w:hAnsi="Times New Roman"/>
          <w:kern w:val="0"/>
          <w:sz w:val="44"/>
          <w:szCs w:val="44"/>
        </w:rPr>
      </w:pPr>
      <w:r>
        <w:rPr>
          <w:rFonts w:ascii="Times New Roman" w:eastAsia="黑体" w:hAnsi="Times New Roman" w:hint="eastAsia"/>
          <w:kern w:val="0"/>
          <w:sz w:val="44"/>
          <w:szCs w:val="44"/>
        </w:rPr>
        <w:lastRenderedPageBreak/>
        <w:t>成人高等教育专科（业余）</w:t>
      </w:r>
    </w:p>
    <w:p w14:paraId="28A1A8BA" w14:textId="77777777" w:rsidR="00A24B7E" w:rsidRDefault="006424F6">
      <w:pPr>
        <w:jc w:val="center"/>
        <w:rPr>
          <w:rFonts w:ascii="黑体" w:eastAsia="黑体" w:hAnsi="宋体"/>
          <w:kern w:val="0"/>
          <w:sz w:val="24"/>
        </w:rPr>
      </w:pPr>
      <w:r>
        <w:rPr>
          <w:rFonts w:ascii="Times New Roman" w:eastAsia="黑体" w:hAnsi="Times New Roman" w:hint="eastAsia"/>
          <w:kern w:val="0"/>
          <w:sz w:val="44"/>
          <w:szCs w:val="44"/>
        </w:rPr>
        <w:t>风景园林设计</w:t>
      </w:r>
      <w:r>
        <w:rPr>
          <w:rFonts w:ascii="Times New Roman" w:eastAsia="黑体" w:hAnsi="宋体"/>
          <w:kern w:val="0"/>
          <w:sz w:val="44"/>
          <w:szCs w:val="44"/>
        </w:rPr>
        <w:t>专业人才培养方案</w:t>
      </w:r>
    </w:p>
    <w:p w14:paraId="5CD29E1E" w14:textId="77777777" w:rsidR="00A24B7E" w:rsidRDefault="00A24B7E">
      <w:pPr>
        <w:jc w:val="center"/>
        <w:rPr>
          <w:rFonts w:ascii="Times New Roman" w:eastAsia="黑体" w:hAnsi="Times New Roman"/>
          <w:kern w:val="0"/>
          <w:sz w:val="30"/>
          <w:szCs w:val="30"/>
        </w:rPr>
      </w:pPr>
    </w:p>
    <w:p w14:paraId="1708C7BB" w14:textId="77777777" w:rsidR="00A24B7E" w:rsidRDefault="006424F6">
      <w:pPr>
        <w:spacing w:line="360" w:lineRule="auto"/>
        <w:outlineLvl w:val="1"/>
        <w:rPr>
          <w:rFonts w:ascii="Times New Roman" w:eastAsia="黑体" w:hAnsi="Times New Roman"/>
          <w:szCs w:val="21"/>
        </w:rPr>
      </w:pPr>
      <w:r>
        <w:rPr>
          <w:rFonts w:ascii="Times New Roman" w:eastAsia="黑体" w:hAnsi="Times New Roman"/>
          <w:sz w:val="28"/>
          <w:szCs w:val="28"/>
        </w:rPr>
        <w:t>一、专业名称</w:t>
      </w:r>
      <w:r>
        <w:rPr>
          <w:rFonts w:ascii="Times New Roman" w:eastAsia="黑体" w:hAnsi="Times New Roman" w:hint="eastAsia"/>
          <w:sz w:val="28"/>
          <w:szCs w:val="28"/>
        </w:rPr>
        <w:t xml:space="preserve"> </w:t>
      </w:r>
      <w:r>
        <w:rPr>
          <w:rFonts w:ascii="Times New Roman" w:eastAsia="黑体" w:hAnsi="Times New Roman"/>
          <w:sz w:val="28"/>
          <w:szCs w:val="28"/>
        </w:rPr>
        <w:t xml:space="preserve"> </w:t>
      </w:r>
      <w:r>
        <w:rPr>
          <w:rFonts w:ascii="宋体" w:eastAsia="宋体" w:hAnsi="宋体" w:cs="微软雅黑" w:hint="eastAsia"/>
          <w:szCs w:val="21"/>
        </w:rPr>
        <w:t>风景园林设计</w:t>
      </w:r>
    </w:p>
    <w:p w14:paraId="46E31AD0" w14:textId="77777777" w:rsidR="00A24B7E" w:rsidRDefault="006424F6">
      <w:pPr>
        <w:spacing w:line="360" w:lineRule="auto"/>
        <w:outlineLvl w:val="1"/>
        <w:rPr>
          <w:rFonts w:ascii="宋体" w:eastAsia="宋体" w:hAnsi="宋体"/>
          <w:szCs w:val="21"/>
        </w:rPr>
      </w:pPr>
      <w:r>
        <w:rPr>
          <w:rFonts w:ascii="Times New Roman" w:eastAsia="黑体" w:hAnsi="Times New Roman" w:hint="eastAsia"/>
          <w:sz w:val="28"/>
          <w:szCs w:val="28"/>
        </w:rPr>
        <w:t>二、专业代码</w:t>
      </w:r>
      <w:r>
        <w:rPr>
          <w:rFonts w:ascii="Times New Roman" w:eastAsia="黑体" w:hAnsi="Times New Roman" w:hint="eastAsia"/>
          <w:sz w:val="28"/>
          <w:szCs w:val="28"/>
        </w:rPr>
        <w:t xml:space="preserve"> </w:t>
      </w:r>
      <w:r>
        <w:rPr>
          <w:rFonts w:ascii="Times New Roman" w:eastAsia="黑体" w:hAnsi="Times New Roman"/>
          <w:sz w:val="28"/>
          <w:szCs w:val="28"/>
        </w:rPr>
        <w:t xml:space="preserve"> </w:t>
      </w:r>
      <w:r>
        <w:rPr>
          <w:rFonts w:ascii="宋体" w:eastAsia="宋体" w:hAnsi="宋体" w:hint="eastAsia"/>
          <w:szCs w:val="21"/>
        </w:rPr>
        <w:t>4</w:t>
      </w:r>
      <w:r>
        <w:rPr>
          <w:rFonts w:ascii="宋体" w:eastAsia="宋体" w:hAnsi="宋体"/>
          <w:szCs w:val="21"/>
        </w:rPr>
        <w:t>40105</w:t>
      </w:r>
    </w:p>
    <w:p w14:paraId="11887B27" w14:textId="77777777" w:rsidR="00A24B7E" w:rsidRDefault="006424F6">
      <w:pPr>
        <w:spacing w:line="360" w:lineRule="auto"/>
        <w:outlineLvl w:val="1"/>
        <w:rPr>
          <w:rFonts w:ascii="Times New Roman" w:eastAsia="黑体" w:hAnsi="Times New Roman"/>
          <w:szCs w:val="21"/>
        </w:rPr>
      </w:pPr>
      <w:r>
        <w:rPr>
          <w:rFonts w:ascii="Times New Roman" w:eastAsia="黑体" w:hAnsi="Times New Roman" w:hint="eastAsia"/>
          <w:sz w:val="28"/>
          <w:szCs w:val="28"/>
        </w:rPr>
        <w:t>三</w:t>
      </w:r>
      <w:r>
        <w:rPr>
          <w:rFonts w:ascii="Times New Roman" w:eastAsia="黑体" w:hAnsi="Times New Roman"/>
          <w:sz w:val="28"/>
          <w:szCs w:val="28"/>
        </w:rPr>
        <w:t>、</w:t>
      </w:r>
      <w:r>
        <w:rPr>
          <w:rFonts w:ascii="Times New Roman" w:eastAsia="黑体" w:hAnsi="Times New Roman" w:hint="eastAsia"/>
          <w:sz w:val="28"/>
          <w:szCs w:val="28"/>
        </w:rPr>
        <w:t>招生对象</w:t>
      </w:r>
      <w:r>
        <w:rPr>
          <w:rFonts w:ascii="Times New Roman" w:eastAsia="黑体" w:hAnsi="Times New Roman" w:hint="eastAsia"/>
          <w:sz w:val="28"/>
          <w:szCs w:val="28"/>
        </w:rPr>
        <w:t xml:space="preserve"> </w:t>
      </w:r>
      <w:r>
        <w:rPr>
          <w:rFonts w:ascii="Times New Roman" w:eastAsia="黑体" w:hAnsi="Times New Roman"/>
          <w:sz w:val="28"/>
          <w:szCs w:val="28"/>
        </w:rPr>
        <w:t xml:space="preserve"> </w:t>
      </w:r>
      <w:r>
        <w:rPr>
          <w:rFonts w:ascii="宋体" w:eastAsia="宋体" w:hAnsi="宋体" w:cs="微软雅黑" w:hint="eastAsia"/>
          <w:szCs w:val="21"/>
        </w:rPr>
        <w:t>中职、技工和高中学历以上社会人员</w:t>
      </w:r>
    </w:p>
    <w:p w14:paraId="3BE935A0" w14:textId="77777777" w:rsidR="00A24B7E" w:rsidRDefault="006424F6">
      <w:pPr>
        <w:spacing w:line="360" w:lineRule="auto"/>
        <w:outlineLvl w:val="1"/>
        <w:rPr>
          <w:rFonts w:ascii="Times New Roman" w:eastAsia="黑体" w:hAnsi="Times New Roman"/>
          <w:color w:val="000000"/>
          <w:sz w:val="28"/>
          <w:szCs w:val="28"/>
        </w:rPr>
      </w:pPr>
      <w:r>
        <w:rPr>
          <w:rFonts w:ascii="Times New Roman" w:eastAsia="黑体" w:hAnsi="Times New Roman" w:hint="eastAsia"/>
          <w:sz w:val="28"/>
          <w:szCs w:val="28"/>
        </w:rPr>
        <w:t>四</w:t>
      </w:r>
      <w:r>
        <w:rPr>
          <w:rFonts w:ascii="Times New Roman" w:eastAsia="黑体" w:hAnsi="Times New Roman"/>
          <w:sz w:val="28"/>
          <w:szCs w:val="28"/>
        </w:rPr>
        <w:t>、</w:t>
      </w:r>
      <w:r>
        <w:rPr>
          <w:rFonts w:ascii="Times New Roman" w:eastAsia="黑体" w:hAnsi="Times New Roman" w:hint="eastAsia"/>
          <w:sz w:val="28"/>
          <w:szCs w:val="28"/>
        </w:rPr>
        <w:t>学制与学历</w:t>
      </w:r>
      <w:r>
        <w:rPr>
          <w:rFonts w:ascii="Times New Roman" w:eastAsia="黑体" w:hAnsi="Times New Roman" w:hint="eastAsia"/>
          <w:sz w:val="28"/>
          <w:szCs w:val="28"/>
        </w:rPr>
        <w:t xml:space="preserve"> </w:t>
      </w:r>
      <w:r>
        <w:rPr>
          <w:rFonts w:ascii="Times New Roman" w:eastAsia="黑体" w:hAnsi="Times New Roman"/>
          <w:color w:val="000000"/>
          <w:sz w:val="28"/>
          <w:szCs w:val="28"/>
        </w:rPr>
        <w:t xml:space="preserve"> </w:t>
      </w:r>
      <w:r>
        <w:rPr>
          <w:rFonts w:ascii="宋体" w:eastAsia="宋体" w:hAnsi="宋体" w:cs="微软雅黑" w:hint="eastAsia"/>
          <w:color w:val="000000"/>
          <w:szCs w:val="21"/>
        </w:rPr>
        <w:t>三年</w:t>
      </w:r>
      <w:r>
        <w:rPr>
          <w:rFonts w:ascii="宋体" w:eastAsia="宋体" w:hAnsi="宋体" w:cs="微软雅黑" w:hint="eastAsia"/>
          <w:color w:val="000000"/>
          <w:szCs w:val="21"/>
        </w:rPr>
        <w:t xml:space="preserve"> </w:t>
      </w:r>
      <w:r>
        <w:rPr>
          <w:rFonts w:ascii="宋体" w:eastAsia="宋体" w:hAnsi="宋体" w:cs="微软雅黑"/>
          <w:color w:val="000000"/>
          <w:szCs w:val="21"/>
        </w:rPr>
        <w:t xml:space="preserve"> </w:t>
      </w:r>
      <w:r>
        <w:rPr>
          <w:rFonts w:ascii="宋体" w:eastAsia="宋体" w:hAnsi="宋体" w:cs="微软雅黑" w:hint="eastAsia"/>
          <w:color w:val="000000"/>
          <w:szCs w:val="21"/>
        </w:rPr>
        <w:t>专科</w:t>
      </w:r>
    </w:p>
    <w:p w14:paraId="7CBB0646" w14:textId="77777777" w:rsidR="00A24B7E" w:rsidRDefault="006424F6">
      <w:pPr>
        <w:spacing w:line="360" w:lineRule="auto"/>
        <w:outlineLvl w:val="1"/>
        <w:rPr>
          <w:rFonts w:ascii="宋体" w:eastAsia="宋体" w:hAnsi="宋体" w:cs="微软雅黑"/>
          <w:color w:val="000000"/>
          <w:szCs w:val="21"/>
        </w:rPr>
      </w:pPr>
      <w:r>
        <w:rPr>
          <w:rFonts w:ascii="Times New Roman" w:eastAsia="黑体" w:hAnsi="Times New Roman" w:hint="eastAsia"/>
          <w:color w:val="000000"/>
          <w:sz w:val="28"/>
          <w:szCs w:val="28"/>
        </w:rPr>
        <w:t>五、学习形式</w:t>
      </w:r>
      <w:r>
        <w:rPr>
          <w:rFonts w:ascii="Times New Roman" w:eastAsia="黑体" w:hAnsi="Times New Roman" w:hint="eastAsia"/>
          <w:color w:val="000000"/>
          <w:sz w:val="28"/>
          <w:szCs w:val="28"/>
        </w:rPr>
        <w:t xml:space="preserve"> </w:t>
      </w:r>
      <w:r>
        <w:rPr>
          <w:rFonts w:ascii="Times New Roman" w:eastAsia="黑体" w:hAnsi="Times New Roman"/>
          <w:color w:val="000000"/>
          <w:sz w:val="28"/>
          <w:szCs w:val="28"/>
        </w:rPr>
        <w:t xml:space="preserve"> </w:t>
      </w:r>
      <w:r>
        <w:rPr>
          <w:rFonts w:ascii="宋体" w:eastAsia="宋体" w:hAnsi="宋体" w:cs="微软雅黑" w:hint="eastAsia"/>
          <w:color w:val="000000"/>
          <w:szCs w:val="21"/>
        </w:rPr>
        <w:t>业余</w:t>
      </w:r>
    </w:p>
    <w:p w14:paraId="2DECB2C0" w14:textId="77777777" w:rsidR="00A24B7E" w:rsidRDefault="006424F6">
      <w:pPr>
        <w:spacing w:line="360" w:lineRule="auto"/>
        <w:outlineLvl w:val="1"/>
        <w:rPr>
          <w:rFonts w:ascii="Times New Roman" w:eastAsia="黑体" w:hAnsi="Times New Roman"/>
          <w:sz w:val="28"/>
          <w:szCs w:val="28"/>
        </w:rPr>
      </w:pPr>
      <w:r>
        <w:rPr>
          <w:rFonts w:ascii="Times New Roman" w:eastAsia="黑体" w:hAnsi="Times New Roman" w:hint="eastAsia"/>
          <w:sz w:val="28"/>
          <w:szCs w:val="28"/>
        </w:rPr>
        <w:t>六</w:t>
      </w:r>
      <w:r>
        <w:rPr>
          <w:rFonts w:ascii="Times New Roman" w:eastAsia="黑体" w:hAnsi="Times New Roman"/>
          <w:sz w:val="28"/>
          <w:szCs w:val="28"/>
        </w:rPr>
        <w:t>、</w:t>
      </w:r>
      <w:r>
        <w:rPr>
          <w:rFonts w:ascii="Times New Roman" w:eastAsia="黑体" w:hAnsi="Times New Roman" w:hint="eastAsia"/>
          <w:sz w:val="28"/>
          <w:szCs w:val="28"/>
        </w:rPr>
        <w:t>就业</w:t>
      </w:r>
      <w:r>
        <w:rPr>
          <w:rFonts w:ascii="Times New Roman" w:eastAsia="黑体" w:hAnsi="Times New Roman"/>
          <w:sz w:val="28"/>
          <w:szCs w:val="28"/>
        </w:rPr>
        <w:t>面向</w:t>
      </w:r>
    </w:p>
    <w:p w14:paraId="6C924B63"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（一）职业面向</w:t>
      </w:r>
    </w:p>
    <w:p w14:paraId="4362F46C" w14:textId="77777777" w:rsidR="00A24B7E" w:rsidRDefault="006424F6">
      <w:pPr>
        <w:spacing w:line="360" w:lineRule="auto"/>
        <w:jc w:val="center"/>
        <w:rPr>
          <w:rFonts w:ascii="微软雅黑" w:eastAsia="微软雅黑" w:hAnsi="微软雅黑" w:cs="微软雅黑"/>
          <w:color w:val="FF0000"/>
          <w:szCs w:val="21"/>
        </w:rPr>
      </w:pPr>
      <w:r>
        <w:rPr>
          <w:rFonts w:ascii="宋体" w:eastAsia="宋体" w:hAnsi="宋体" w:cs="微软雅黑" w:hint="eastAsia"/>
          <w:szCs w:val="21"/>
        </w:rPr>
        <w:t>表</w:t>
      </w:r>
      <w:r>
        <w:rPr>
          <w:rFonts w:ascii="宋体" w:eastAsia="宋体" w:hAnsi="宋体" w:cs="微软雅黑" w:hint="eastAsia"/>
          <w:szCs w:val="21"/>
        </w:rPr>
        <w:t>1</w:t>
      </w:r>
      <w:r>
        <w:rPr>
          <w:rFonts w:ascii="宋体" w:eastAsia="宋体" w:hAnsi="宋体" w:cs="微软雅黑"/>
          <w:szCs w:val="21"/>
        </w:rPr>
        <w:t xml:space="preserve">  </w:t>
      </w:r>
      <w:r>
        <w:rPr>
          <w:rFonts w:ascii="宋体" w:eastAsia="宋体" w:hAnsi="宋体" w:cs="微软雅黑" w:hint="eastAsia"/>
          <w:szCs w:val="21"/>
        </w:rPr>
        <w:t>风景园林设计专业职业面向</w:t>
      </w:r>
    </w:p>
    <w:tbl>
      <w:tblPr>
        <w:tblpPr w:leftFromText="180" w:rightFromText="180" w:vertAnchor="text" w:horzAnchor="margin" w:tblpXSpec="center" w:tblpY="67"/>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5"/>
        <w:gridCol w:w="1486"/>
        <w:gridCol w:w="1077"/>
        <w:gridCol w:w="1501"/>
        <w:gridCol w:w="1646"/>
        <w:gridCol w:w="1865"/>
      </w:tblGrid>
      <w:tr w:rsidR="00A24B7E" w14:paraId="41835FB8" w14:textId="77777777">
        <w:trPr>
          <w:trHeight w:hRule="exact" w:val="1003"/>
          <w:tblHeader/>
          <w:jc w:val="center"/>
        </w:trPr>
        <w:tc>
          <w:tcPr>
            <w:tcW w:w="1518" w:type="dxa"/>
            <w:vAlign w:val="center"/>
          </w:tcPr>
          <w:p w14:paraId="4647BCF5" w14:textId="77777777" w:rsidR="00A24B7E" w:rsidRDefault="006424F6">
            <w:pPr>
              <w:jc w:val="center"/>
              <w:rPr>
                <w:rFonts w:ascii="宋体" w:eastAsia="宋体" w:hAnsi="宋体"/>
                <w:b/>
                <w:bCs/>
                <w:szCs w:val="21"/>
              </w:rPr>
            </w:pPr>
            <w:r>
              <w:rPr>
                <w:rFonts w:ascii="宋体" w:eastAsia="宋体" w:hAnsi="宋体" w:hint="eastAsia"/>
                <w:b/>
                <w:bCs/>
                <w:szCs w:val="21"/>
              </w:rPr>
              <w:t>所属专业大类（代码）</w:t>
            </w:r>
          </w:p>
        </w:tc>
        <w:tc>
          <w:tcPr>
            <w:tcW w:w="1509" w:type="dxa"/>
            <w:vAlign w:val="center"/>
          </w:tcPr>
          <w:p w14:paraId="4928E828" w14:textId="77777777" w:rsidR="00A24B7E" w:rsidRDefault="006424F6">
            <w:pPr>
              <w:jc w:val="center"/>
              <w:rPr>
                <w:rFonts w:ascii="宋体" w:eastAsia="宋体" w:hAnsi="宋体"/>
                <w:b/>
                <w:bCs/>
                <w:szCs w:val="21"/>
              </w:rPr>
            </w:pPr>
            <w:r>
              <w:rPr>
                <w:rFonts w:ascii="宋体" w:eastAsia="宋体" w:hAnsi="宋体" w:hint="eastAsia"/>
                <w:b/>
                <w:bCs/>
                <w:szCs w:val="21"/>
              </w:rPr>
              <w:t>所属专业类（代码）</w:t>
            </w:r>
          </w:p>
        </w:tc>
        <w:tc>
          <w:tcPr>
            <w:tcW w:w="1089" w:type="dxa"/>
            <w:vAlign w:val="center"/>
          </w:tcPr>
          <w:p w14:paraId="415F289D" w14:textId="77777777" w:rsidR="00A24B7E" w:rsidRDefault="006424F6">
            <w:pPr>
              <w:jc w:val="center"/>
              <w:rPr>
                <w:rFonts w:ascii="宋体" w:eastAsia="宋体" w:hAnsi="宋体"/>
                <w:b/>
                <w:bCs/>
                <w:szCs w:val="21"/>
              </w:rPr>
            </w:pPr>
            <w:r>
              <w:rPr>
                <w:rFonts w:ascii="宋体" w:eastAsia="宋体" w:hAnsi="宋体" w:hint="eastAsia"/>
                <w:b/>
                <w:bCs/>
                <w:szCs w:val="21"/>
              </w:rPr>
              <w:t>对应行业（代码）</w:t>
            </w:r>
          </w:p>
        </w:tc>
        <w:tc>
          <w:tcPr>
            <w:tcW w:w="1519" w:type="dxa"/>
            <w:vAlign w:val="center"/>
          </w:tcPr>
          <w:p w14:paraId="7AA5DFF4" w14:textId="77777777" w:rsidR="00A24B7E" w:rsidRDefault="006424F6">
            <w:pPr>
              <w:jc w:val="center"/>
              <w:rPr>
                <w:rFonts w:ascii="宋体" w:eastAsia="宋体" w:hAnsi="宋体"/>
                <w:b/>
                <w:bCs/>
                <w:szCs w:val="21"/>
              </w:rPr>
            </w:pPr>
            <w:r>
              <w:rPr>
                <w:rFonts w:ascii="宋体" w:eastAsia="宋体" w:hAnsi="宋体" w:hint="eastAsia"/>
                <w:b/>
                <w:bCs/>
                <w:szCs w:val="21"/>
              </w:rPr>
              <w:t>主要职业类别（代码）</w:t>
            </w:r>
          </w:p>
        </w:tc>
        <w:tc>
          <w:tcPr>
            <w:tcW w:w="1699" w:type="dxa"/>
            <w:vAlign w:val="center"/>
          </w:tcPr>
          <w:p w14:paraId="488D9A70" w14:textId="77777777" w:rsidR="00A24B7E" w:rsidRDefault="006424F6">
            <w:pPr>
              <w:jc w:val="center"/>
              <w:rPr>
                <w:rFonts w:ascii="宋体" w:eastAsia="宋体" w:hAnsi="宋体"/>
                <w:b/>
                <w:bCs/>
                <w:szCs w:val="21"/>
              </w:rPr>
            </w:pPr>
            <w:r>
              <w:rPr>
                <w:rFonts w:ascii="宋体" w:eastAsia="宋体" w:hAnsi="宋体" w:hint="eastAsia"/>
                <w:b/>
                <w:bCs/>
                <w:szCs w:val="21"/>
              </w:rPr>
              <w:t>主要岗位类别（或技术领域）</w:t>
            </w:r>
          </w:p>
        </w:tc>
        <w:tc>
          <w:tcPr>
            <w:tcW w:w="1929" w:type="dxa"/>
            <w:vAlign w:val="center"/>
          </w:tcPr>
          <w:p w14:paraId="7B6A8BD5" w14:textId="77777777" w:rsidR="00A24B7E" w:rsidRDefault="006424F6">
            <w:pPr>
              <w:jc w:val="center"/>
              <w:rPr>
                <w:rFonts w:ascii="宋体" w:eastAsia="宋体" w:hAnsi="宋体"/>
                <w:b/>
                <w:bCs/>
                <w:szCs w:val="21"/>
              </w:rPr>
            </w:pPr>
            <w:r>
              <w:rPr>
                <w:rFonts w:ascii="宋体" w:eastAsia="宋体" w:hAnsi="宋体" w:hint="eastAsia"/>
                <w:b/>
                <w:bCs/>
                <w:szCs w:val="21"/>
              </w:rPr>
              <w:t>职业资格证书或技能等级证书举例</w:t>
            </w:r>
          </w:p>
        </w:tc>
      </w:tr>
      <w:tr w:rsidR="00A24B7E" w14:paraId="61647516" w14:textId="77777777">
        <w:trPr>
          <w:trHeight w:hRule="exact" w:val="1412"/>
          <w:jc w:val="center"/>
        </w:trPr>
        <w:tc>
          <w:tcPr>
            <w:tcW w:w="1518" w:type="dxa"/>
            <w:vAlign w:val="center"/>
          </w:tcPr>
          <w:p w14:paraId="67FBDAB3" w14:textId="77777777" w:rsidR="00A24B7E" w:rsidRDefault="006424F6">
            <w:pPr>
              <w:jc w:val="center"/>
              <w:rPr>
                <w:rFonts w:ascii="宋体" w:eastAsia="宋体" w:hAnsi="宋体"/>
                <w:szCs w:val="21"/>
              </w:rPr>
            </w:pPr>
            <w:r>
              <w:rPr>
                <w:rFonts w:ascii="宋体" w:eastAsia="宋体" w:hAnsi="宋体" w:hint="eastAsia"/>
                <w:szCs w:val="21"/>
              </w:rPr>
              <w:t>土木建筑大类（</w:t>
            </w:r>
            <w:r>
              <w:rPr>
                <w:rFonts w:ascii="宋体" w:eastAsia="宋体" w:hAnsi="宋体" w:hint="eastAsia"/>
                <w:szCs w:val="21"/>
              </w:rPr>
              <w:t>44</w:t>
            </w:r>
            <w:r>
              <w:rPr>
                <w:rFonts w:ascii="宋体" w:eastAsia="宋体" w:hAnsi="宋体" w:hint="eastAsia"/>
                <w:szCs w:val="21"/>
              </w:rPr>
              <w:t>）</w:t>
            </w:r>
          </w:p>
        </w:tc>
        <w:tc>
          <w:tcPr>
            <w:tcW w:w="1509" w:type="dxa"/>
            <w:vAlign w:val="center"/>
          </w:tcPr>
          <w:p w14:paraId="44020275" w14:textId="77777777" w:rsidR="00A24B7E" w:rsidRDefault="006424F6">
            <w:pPr>
              <w:jc w:val="center"/>
              <w:rPr>
                <w:rFonts w:ascii="宋体" w:eastAsia="宋体" w:hAnsi="宋体"/>
                <w:szCs w:val="21"/>
              </w:rPr>
            </w:pPr>
            <w:r>
              <w:rPr>
                <w:rFonts w:ascii="宋体" w:eastAsia="宋体" w:hAnsi="宋体" w:hint="eastAsia"/>
                <w:szCs w:val="21"/>
              </w:rPr>
              <w:t>建筑设计类（</w:t>
            </w:r>
            <w:r>
              <w:rPr>
                <w:rFonts w:ascii="宋体" w:eastAsia="宋体" w:hAnsi="宋体" w:hint="eastAsia"/>
                <w:szCs w:val="21"/>
              </w:rPr>
              <w:t>4401</w:t>
            </w:r>
            <w:r>
              <w:rPr>
                <w:rFonts w:ascii="宋体" w:eastAsia="宋体" w:hAnsi="宋体" w:hint="eastAsia"/>
                <w:szCs w:val="21"/>
              </w:rPr>
              <w:t>）</w:t>
            </w:r>
          </w:p>
        </w:tc>
        <w:tc>
          <w:tcPr>
            <w:tcW w:w="1089" w:type="dxa"/>
            <w:vAlign w:val="center"/>
          </w:tcPr>
          <w:p w14:paraId="1C251EE5" w14:textId="77777777" w:rsidR="00A24B7E" w:rsidRDefault="006424F6">
            <w:pPr>
              <w:jc w:val="center"/>
              <w:rPr>
                <w:rFonts w:ascii="宋体" w:eastAsia="宋体" w:hAnsi="宋体"/>
                <w:szCs w:val="21"/>
              </w:rPr>
            </w:pPr>
            <w:r>
              <w:rPr>
                <w:rFonts w:ascii="宋体" w:eastAsia="宋体" w:hAnsi="宋体"/>
                <w:szCs w:val="21"/>
              </w:rPr>
              <w:t>林业（</w:t>
            </w:r>
            <w:r>
              <w:rPr>
                <w:rFonts w:ascii="宋体" w:eastAsia="宋体" w:hAnsi="宋体"/>
                <w:szCs w:val="21"/>
              </w:rPr>
              <w:t>02</w:t>
            </w:r>
            <w:r>
              <w:rPr>
                <w:rFonts w:ascii="宋体" w:eastAsia="宋体" w:hAnsi="宋体"/>
                <w:szCs w:val="21"/>
              </w:rPr>
              <w:t>）</w:t>
            </w:r>
          </w:p>
        </w:tc>
        <w:tc>
          <w:tcPr>
            <w:tcW w:w="1519" w:type="dxa"/>
            <w:vAlign w:val="center"/>
          </w:tcPr>
          <w:p w14:paraId="571EE93E" w14:textId="77777777" w:rsidR="00A24B7E" w:rsidRDefault="006424F6">
            <w:pPr>
              <w:jc w:val="center"/>
              <w:rPr>
                <w:rFonts w:ascii="宋体" w:eastAsia="宋体" w:hAnsi="宋体"/>
                <w:szCs w:val="21"/>
              </w:rPr>
            </w:pPr>
            <w:r>
              <w:rPr>
                <w:rFonts w:ascii="宋体" w:eastAsia="宋体" w:hAnsi="宋体" w:hint="eastAsia"/>
                <w:szCs w:val="21"/>
              </w:rPr>
              <w:t>农、林、牧、渔业生产及辅助人（</w:t>
            </w:r>
            <w:r>
              <w:rPr>
                <w:rFonts w:ascii="宋体" w:eastAsia="宋体" w:hAnsi="宋体"/>
                <w:szCs w:val="21"/>
              </w:rPr>
              <w:t>50000</w:t>
            </w:r>
            <w:r>
              <w:rPr>
                <w:rFonts w:ascii="宋体" w:eastAsia="宋体" w:hAnsi="宋体"/>
                <w:szCs w:val="21"/>
              </w:rPr>
              <w:t>）</w:t>
            </w:r>
          </w:p>
        </w:tc>
        <w:tc>
          <w:tcPr>
            <w:tcW w:w="1699" w:type="dxa"/>
            <w:vAlign w:val="center"/>
          </w:tcPr>
          <w:p w14:paraId="57E6D640" w14:textId="77777777" w:rsidR="00A24B7E" w:rsidRDefault="006424F6">
            <w:pPr>
              <w:jc w:val="center"/>
              <w:rPr>
                <w:rFonts w:ascii="宋体" w:eastAsia="宋体" w:hAnsi="宋体"/>
                <w:szCs w:val="21"/>
              </w:rPr>
            </w:pPr>
            <w:r>
              <w:rPr>
                <w:rFonts w:ascii="宋体" w:eastAsia="宋体" w:hAnsi="宋体" w:hint="eastAsia"/>
                <w:szCs w:val="21"/>
              </w:rPr>
              <w:t>园林设计师、景观设计师</w:t>
            </w:r>
          </w:p>
        </w:tc>
        <w:tc>
          <w:tcPr>
            <w:tcW w:w="1929" w:type="dxa"/>
          </w:tcPr>
          <w:p w14:paraId="4DB63036" w14:textId="77777777" w:rsidR="00A24B7E" w:rsidRDefault="006424F6">
            <w:pPr>
              <w:jc w:val="center"/>
              <w:rPr>
                <w:rFonts w:ascii="宋体" w:eastAsia="宋体" w:hAnsi="宋体"/>
                <w:szCs w:val="21"/>
              </w:rPr>
            </w:pPr>
            <w:r>
              <w:rPr>
                <w:rFonts w:ascii="宋体" w:eastAsia="宋体" w:hAnsi="宋体" w:hint="eastAsia"/>
                <w:szCs w:val="21"/>
              </w:rPr>
              <w:t>中级风景园林师、二级建造师、一级建造师、计算机等级证、英语等级证</w:t>
            </w:r>
          </w:p>
        </w:tc>
      </w:tr>
    </w:tbl>
    <w:p w14:paraId="65ECB54A"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（二）职业岗位及职业能力分析</w:t>
      </w:r>
    </w:p>
    <w:p w14:paraId="44F3D217" w14:textId="77777777" w:rsidR="00A24B7E" w:rsidRDefault="006424F6">
      <w:pPr>
        <w:spacing w:line="360" w:lineRule="auto"/>
        <w:ind w:firstLineChars="200" w:firstLine="420"/>
        <w:jc w:val="left"/>
        <w:rPr>
          <w:rFonts w:ascii="宋体" w:eastAsia="宋体" w:hAnsi="宋体" w:cs="微软雅黑"/>
          <w:szCs w:val="21"/>
        </w:rPr>
      </w:pPr>
      <w:r>
        <w:rPr>
          <w:rFonts w:ascii="宋体" w:eastAsia="宋体" w:hAnsi="宋体" w:cs="微软雅黑" w:hint="eastAsia"/>
          <w:szCs w:val="21"/>
        </w:rPr>
        <w:t>风景园林绿化就业主要面向市政公用绿化、房地产园林和生态修复等三大方向，从事制图、测绘、园林规划设计、施工、造价等相关工作内容。其中市政公用绿化方向包括城市广场、市政公园、城市游园、道路绿化、滨河绿地、机关单位、事业单位、乡镇建设；房地产园林方向包括房地产居住区绿化、新农村集中居住区；生态修复方向包括高速铁路、高速公路、水利建设、生态建设等，具体岗位要求见下表</w:t>
      </w:r>
    </w:p>
    <w:p w14:paraId="58CFA002" w14:textId="77777777" w:rsidR="00A24B7E" w:rsidRDefault="006424F6">
      <w:pPr>
        <w:spacing w:line="360" w:lineRule="auto"/>
        <w:jc w:val="center"/>
        <w:rPr>
          <w:rFonts w:ascii="宋体" w:eastAsia="宋体" w:hAnsi="宋体" w:cs="微软雅黑"/>
          <w:sz w:val="24"/>
          <w:szCs w:val="24"/>
        </w:rPr>
      </w:pPr>
      <w:r>
        <w:rPr>
          <w:rFonts w:ascii="宋体" w:eastAsia="宋体" w:hAnsi="宋体" w:cs="微软雅黑" w:hint="eastAsia"/>
          <w:sz w:val="24"/>
          <w:szCs w:val="24"/>
        </w:rPr>
        <w:t>表</w:t>
      </w:r>
      <w:r>
        <w:rPr>
          <w:rFonts w:ascii="宋体" w:eastAsia="宋体" w:hAnsi="宋体" w:cs="微软雅黑" w:hint="eastAsia"/>
          <w:sz w:val="24"/>
          <w:szCs w:val="24"/>
        </w:rPr>
        <w:t>2</w:t>
      </w:r>
      <w:r>
        <w:rPr>
          <w:rFonts w:ascii="宋体" w:eastAsia="宋体" w:hAnsi="宋体" w:cs="微软雅黑"/>
          <w:sz w:val="24"/>
          <w:szCs w:val="24"/>
        </w:rPr>
        <w:t xml:space="preserve">  </w:t>
      </w:r>
      <w:r>
        <w:rPr>
          <w:rFonts w:ascii="宋体" w:eastAsia="宋体" w:hAnsi="宋体" w:cs="微软雅黑" w:hint="eastAsia"/>
          <w:sz w:val="24"/>
          <w:szCs w:val="24"/>
        </w:rPr>
        <w:t>职业岗位及职业能力分析表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3170"/>
        <w:gridCol w:w="2485"/>
        <w:gridCol w:w="2191"/>
      </w:tblGrid>
      <w:tr w:rsidR="00A24B7E" w14:paraId="5C26F609" w14:textId="77777777">
        <w:tc>
          <w:tcPr>
            <w:tcW w:w="1242" w:type="dxa"/>
            <w:shd w:val="clear" w:color="auto" w:fill="auto"/>
          </w:tcPr>
          <w:p w14:paraId="303A5CE5" w14:textId="77777777" w:rsidR="00A24B7E" w:rsidRDefault="006424F6">
            <w:pPr>
              <w:spacing w:line="360" w:lineRule="auto"/>
              <w:jc w:val="center"/>
              <w:rPr>
                <w:rFonts w:ascii="宋体" w:eastAsia="宋体" w:hAnsi="宋体" w:cs="微软雅黑"/>
                <w:b/>
                <w:bCs/>
                <w:szCs w:val="21"/>
              </w:rPr>
            </w:pPr>
            <w:r>
              <w:rPr>
                <w:rFonts w:ascii="宋体" w:eastAsia="宋体" w:hAnsi="宋体" w:cs="微软雅黑" w:hint="eastAsia"/>
                <w:b/>
                <w:bCs/>
                <w:szCs w:val="21"/>
              </w:rPr>
              <w:t>职业岗位</w:t>
            </w:r>
          </w:p>
        </w:tc>
        <w:tc>
          <w:tcPr>
            <w:tcW w:w="3261" w:type="dxa"/>
            <w:shd w:val="clear" w:color="auto" w:fill="auto"/>
          </w:tcPr>
          <w:p w14:paraId="4A0A93CF" w14:textId="77777777" w:rsidR="00A24B7E" w:rsidRDefault="006424F6">
            <w:pPr>
              <w:spacing w:line="360" w:lineRule="auto"/>
              <w:jc w:val="center"/>
              <w:rPr>
                <w:rFonts w:ascii="宋体" w:eastAsia="宋体" w:hAnsi="宋体" w:cs="微软雅黑"/>
                <w:b/>
                <w:bCs/>
                <w:szCs w:val="21"/>
              </w:rPr>
            </w:pPr>
            <w:r>
              <w:rPr>
                <w:rFonts w:ascii="宋体" w:eastAsia="宋体" w:hAnsi="宋体" w:cs="微软雅黑" w:hint="eastAsia"/>
                <w:b/>
                <w:bCs/>
                <w:szCs w:val="21"/>
              </w:rPr>
              <w:t>典型工作任务</w:t>
            </w:r>
          </w:p>
        </w:tc>
        <w:tc>
          <w:tcPr>
            <w:tcW w:w="2551" w:type="dxa"/>
            <w:shd w:val="clear" w:color="auto" w:fill="auto"/>
          </w:tcPr>
          <w:p w14:paraId="12D54524" w14:textId="77777777" w:rsidR="00A24B7E" w:rsidRDefault="006424F6">
            <w:pPr>
              <w:spacing w:line="360" w:lineRule="auto"/>
              <w:jc w:val="center"/>
              <w:rPr>
                <w:rFonts w:ascii="宋体" w:eastAsia="宋体" w:hAnsi="宋体" w:cs="微软雅黑"/>
                <w:b/>
                <w:bCs/>
                <w:szCs w:val="21"/>
              </w:rPr>
            </w:pPr>
            <w:r>
              <w:rPr>
                <w:rFonts w:ascii="宋体" w:eastAsia="宋体" w:hAnsi="宋体" w:cs="微软雅黑" w:hint="eastAsia"/>
                <w:b/>
                <w:bCs/>
                <w:szCs w:val="21"/>
              </w:rPr>
              <w:t>职业能力要求</w:t>
            </w:r>
          </w:p>
        </w:tc>
        <w:tc>
          <w:tcPr>
            <w:tcW w:w="2232" w:type="dxa"/>
            <w:shd w:val="clear" w:color="auto" w:fill="auto"/>
          </w:tcPr>
          <w:p w14:paraId="1ACA40DC" w14:textId="77777777" w:rsidR="00A24B7E" w:rsidRDefault="006424F6">
            <w:pPr>
              <w:spacing w:line="360" w:lineRule="auto"/>
              <w:jc w:val="center"/>
              <w:rPr>
                <w:rFonts w:ascii="宋体" w:eastAsia="宋体" w:hAnsi="宋体" w:cs="微软雅黑"/>
                <w:b/>
                <w:bCs/>
                <w:szCs w:val="21"/>
              </w:rPr>
            </w:pPr>
            <w:r>
              <w:rPr>
                <w:rFonts w:ascii="宋体" w:eastAsia="宋体" w:hAnsi="宋体" w:cs="微软雅黑" w:hint="eastAsia"/>
                <w:b/>
                <w:bCs/>
                <w:szCs w:val="21"/>
              </w:rPr>
              <w:t>对应职业能力课程</w:t>
            </w:r>
          </w:p>
        </w:tc>
      </w:tr>
      <w:tr w:rsidR="00A24B7E" w14:paraId="0285B7A1" w14:textId="77777777">
        <w:tc>
          <w:tcPr>
            <w:tcW w:w="1242" w:type="dxa"/>
            <w:shd w:val="clear" w:color="auto" w:fill="auto"/>
          </w:tcPr>
          <w:p w14:paraId="5DB9A75C" w14:textId="77777777" w:rsidR="00A24B7E" w:rsidRDefault="006424F6">
            <w:pPr>
              <w:spacing w:line="360" w:lineRule="auto"/>
              <w:jc w:val="center"/>
              <w:rPr>
                <w:rFonts w:ascii="宋体" w:eastAsia="宋体" w:hAnsi="宋体" w:cs="微软雅黑"/>
                <w:szCs w:val="21"/>
              </w:rPr>
            </w:pPr>
            <w:r>
              <w:rPr>
                <w:rFonts w:ascii="宋体" w:eastAsia="宋体" w:hAnsi="宋体" w:cs="微软雅黑" w:hint="eastAsia"/>
                <w:b/>
                <w:bCs/>
                <w:szCs w:val="21"/>
              </w:rPr>
              <w:t>制图</w:t>
            </w:r>
            <w:r>
              <w:rPr>
                <w:rFonts w:ascii="宋体" w:eastAsia="宋体" w:hAnsi="宋体" w:cs="微软雅黑" w:hint="eastAsia"/>
                <w:szCs w:val="21"/>
              </w:rPr>
              <w:t>员</w:t>
            </w:r>
          </w:p>
        </w:tc>
        <w:tc>
          <w:tcPr>
            <w:tcW w:w="3261" w:type="dxa"/>
            <w:shd w:val="clear" w:color="auto" w:fill="auto"/>
          </w:tcPr>
          <w:p w14:paraId="36566A6F"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施工图绘制、平面图绘制、效果图绘制</w:t>
            </w:r>
          </w:p>
        </w:tc>
        <w:tc>
          <w:tcPr>
            <w:tcW w:w="2551" w:type="dxa"/>
            <w:shd w:val="clear" w:color="auto" w:fill="auto"/>
          </w:tcPr>
          <w:p w14:paraId="2C3E0163"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1</w:t>
            </w:r>
            <w:r>
              <w:rPr>
                <w:rFonts w:ascii="宋体" w:eastAsia="宋体" w:hAnsi="宋体" w:cs="微软雅黑"/>
                <w:szCs w:val="21"/>
              </w:rPr>
              <w:t>.</w:t>
            </w:r>
            <w:r>
              <w:rPr>
                <w:rFonts w:ascii="宋体" w:eastAsia="宋体" w:hAnsi="宋体" w:cs="微软雅黑"/>
                <w:szCs w:val="21"/>
              </w:rPr>
              <w:t>识图能力</w:t>
            </w:r>
          </w:p>
          <w:p w14:paraId="61C7FD5E"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2</w:t>
            </w:r>
            <w:r>
              <w:rPr>
                <w:rFonts w:ascii="宋体" w:eastAsia="宋体" w:hAnsi="宋体" w:cs="微软雅黑"/>
                <w:szCs w:val="21"/>
              </w:rPr>
              <w:t>.</w:t>
            </w:r>
            <w:r>
              <w:rPr>
                <w:rFonts w:ascii="宋体" w:eastAsia="宋体" w:hAnsi="宋体" w:cs="微软雅黑"/>
                <w:szCs w:val="21"/>
              </w:rPr>
              <w:t>色彩的处理能力</w:t>
            </w:r>
          </w:p>
          <w:p w14:paraId="504FE726"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lastRenderedPageBreak/>
              <w:t>3</w:t>
            </w:r>
            <w:r>
              <w:rPr>
                <w:rFonts w:ascii="宋体" w:eastAsia="宋体" w:hAnsi="宋体" w:cs="微软雅黑"/>
                <w:szCs w:val="21"/>
              </w:rPr>
              <w:t>.</w:t>
            </w:r>
            <w:r>
              <w:rPr>
                <w:rFonts w:ascii="宋体" w:eastAsia="宋体" w:hAnsi="宋体" w:cs="微软雅黑"/>
                <w:szCs w:val="21"/>
              </w:rPr>
              <w:t>构图的能力</w:t>
            </w:r>
          </w:p>
          <w:p w14:paraId="24637B24"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4</w:t>
            </w:r>
            <w:r>
              <w:rPr>
                <w:rFonts w:ascii="宋体" w:eastAsia="宋体" w:hAnsi="宋体" w:cs="微软雅黑"/>
                <w:szCs w:val="21"/>
              </w:rPr>
              <w:t>.</w:t>
            </w:r>
            <w:r>
              <w:rPr>
                <w:rFonts w:ascii="宋体" w:eastAsia="宋体" w:hAnsi="宋体" w:cs="微软雅黑"/>
                <w:szCs w:val="21"/>
              </w:rPr>
              <w:t>手绘能力</w:t>
            </w:r>
          </w:p>
          <w:p w14:paraId="1777E1DB"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5</w:t>
            </w:r>
            <w:r>
              <w:rPr>
                <w:rFonts w:ascii="宋体" w:eastAsia="宋体" w:hAnsi="宋体" w:cs="微软雅黑"/>
                <w:szCs w:val="21"/>
              </w:rPr>
              <w:t>.</w:t>
            </w:r>
            <w:r>
              <w:rPr>
                <w:rFonts w:ascii="宋体" w:eastAsia="宋体" w:hAnsi="宋体" w:cs="微软雅黑"/>
                <w:szCs w:val="21"/>
              </w:rPr>
              <w:t>电脑绘图能力</w:t>
            </w:r>
          </w:p>
        </w:tc>
        <w:tc>
          <w:tcPr>
            <w:tcW w:w="2232" w:type="dxa"/>
            <w:shd w:val="clear" w:color="auto" w:fill="auto"/>
          </w:tcPr>
          <w:p w14:paraId="6D2056DD"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lastRenderedPageBreak/>
              <w:t>园林</w:t>
            </w:r>
            <w:r>
              <w:rPr>
                <w:rFonts w:ascii="宋体" w:eastAsia="宋体" w:hAnsi="宋体" w:cs="微软雅黑" w:hint="eastAsia"/>
                <w:szCs w:val="21"/>
              </w:rPr>
              <w:t>c</w:t>
            </w:r>
            <w:r>
              <w:rPr>
                <w:rFonts w:ascii="宋体" w:eastAsia="宋体" w:hAnsi="宋体" w:cs="微软雅黑"/>
                <w:szCs w:val="21"/>
              </w:rPr>
              <w:t>ad</w:t>
            </w:r>
          </w:p>
          <w:p w14:paraId="0CB140FE"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园林工程</w:t>
            </w:r>
          </w:p>
          <w:p w14:paraId="0717088C"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lastRenderedPageBreak/>
              <w:t>工程管理</w:t>
            </w:r>
          </w:p>
          <w:p w14:paraId="19AFA626"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园林建筑</w:t>
            </w:r>
          </w:p>
        </w:tc>
      </w:tr>
      <w:tr w:rsidR="00A24B7E" w14:paraId="0A40015B" w14:textId="77777777">
        <w:tc>
          <w:tcPr>
            <w:tcW w:w="1242" w:type="dxa"/>
            <w:shd w:val="clear" w:color="auto" w:fill="auto"/>
          </w:tcPr>
          <w:p w14:paraId="5EE25B53" w14:textId="77777777" w:rsidR="00A24B7E" w:rsidRDefault="006424F6">
            <w:pPr>
              <w:spacing w:line="360" w:lineRule="auto"/>
              <w:jc w:val="center"/>
              <w:rPr>
                <w:rFonts w:ascii="宋体" w:eastAsia="宋体" w:hAnsi="宋体" w:cs="微软雅黑"/>
                <w:szCs w:val="21"/>
              </w:rPr>
            </w:pPr>
            <w:r>
              <w:rPr>
                <w:rFonts w:ascii="宋体" w:eastAsia="宋体" w:hAnsi="宋体" w:cs="微软雅黑" w:hint="eastAsia"/>
                <w:szCs w:val="21"/>
              </w:rPr>
              <w:lastRenderedPageBreak/>
              <w:t>测绘员</w:t>
            </w:r>
          </w:p>
        </w:tc>
        <w:tc>
          <w:tcPr>
            <w:tcW w:w="3261" w:type="dxa"/>
            <w:shd w:val="clear" w:color="auto" w:fill="auto"/>
          </w:tcPr>
          <w:p w14:paraId="2CD67611"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水准测量、角度测量、直线定向与距离丈量、全站仪与全球定位系统、小区域控制测量、大比例尺数字化测图、地形图的识读与应用和施工测量技术等</w:t>
            </w:r>
          </w:p>
        </w:tc>
        <w:tc>
          <w:tcPr>
            <w:tcW w:w="2551" w:type="dxa"/>
            <w:shd w:val="clear" w:color="auto" w:fill="auto"/>
          </w:tcPr>
          <w:p w14:paraId="3A7C3EC5"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1</w:t>
            </w:r>
            <w:r>
              <w:rPr>
                <w:rFonts w:ascii="宋体" w:eastAsia="宋体" w:hAnsi="宋体" w:cs="微软雅黑"/>
                <w:szCs w:val="21"/>
              </w:rPr>
              <w:t>.</w:t>
            </w:r>
            <w:r>
              <w:rPr>
                <w:rFonts w:ascii="宋体" w:eastAsia="宋体" w:hAnsi="宋体" w:cs="微软雅黑"/>
                <w:szCs w:val="21"/>
              </w:rPr>
              <w:t>误差的计算能力</w:t>
            </w:r>
          </w:p>
          <w:p w14:paraId="4B80E82D"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2</w:t>
            </w:r>
            <w:r>
              <w:rPr>
                <w:rFonts w:ascii="宋体" w:eastAsia="宋体" w:hAnsi="宋体" w:cs="微软雅黑"/>
                <w:szCs w:val="21"/>
              </w:rPr>
              <w:t>.</w:t>
            </w:r>
            <w:r>
              <w:rPr>
                <w:rFonts w:ascii="宋体" w:eastAsia="宋体" w:hAnsi="宋体" w:cs="微软雅黑"/>
                <w:szCs w:val="21"/>
              </w:rPr>
              <w:t>地形图的应用能力</w:t>
            </w:r>
          </w:p>
          <w:p w14:paraId="2B57F3AB"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3</w:t>
            </w:r>
            <w:r>
              <w:rPr>
                <w:rFonts w:ascii="宋体" w:eastAsia="宋体" w:hAnsi="宋体" w:cs="微软雅黑"/>
                <w:szCs w:val="21"/>
              </w:rPr>
              <w:t>.</w:t>
            </w:r>
            <w:r>
              <w:rPr>
                <w:rFonts w:ascii="宋体" w:eastAsia="宋体" w:hAnsi="宋体" w:cs="微软雅黑"/>
                <w:szCs w:val="21"/>
              </w:rPr>
              <w:t>测设点的能力</w:t>
            </w:r>
          </w:p>
          <w:p w14:paraId="682BC17C"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4</w:t>
            </w:r>
            <w:r>
              <w:rPr>
                <w:rFonts w:ascii="宋体" w:eastAsia="宋体" w:hAnsi="宋体" w:cs="微软雅黑"/>
                <w:szCs w:val="21"/>
              </w:rPr>
              <w:t>.</w:t>
            </w:r>
            <w:r>
              <w:rPr>
                <w:rFonts w:ascii="宋体" w:eastAsia="宋体" w:hAnsi="宋体" w:cs="微软雅黑"/>
                <w:szCs w:val="21"/>
              </w:rPr>
              <w:t>测量仪器的操作能力</w:t>
            </w:r>
          </w:p>
          <w:p w14:paraId="71AA8E22" w14:textId="77777777" w:rsidR="00A24B7E" w:rsidRDefault="006424F6">
            <w:pPr>
              <w:spacing w:line="360" w:lineRule="auto"/>
              <w:jc w:val="left"/>
              <w:rPr>
                <w:rFonts w:ascii="宋体" w:eastAsia="宋体" w:hAnsi="宋体" w:cs="微软雅黑"/>
                <w:szCs w:val="21"/>
              </w:rPr>
            </w:pPr>
            <w:r>
              <w:rPr>
                <w:rFonts w:ascii="宋体" w:eastAsia="宋体" w:hAnsi="宋体" w:cs="微软雅黑"/>
                <w:szCs w:val="21"/>
              </w:rPr>
              <w:t>5.</w:t>
            </w:r>
            <w:r>
              <w:rPr>
                <w:rFonts w:ascii="宋体" w:eastAsia="宋体" w:hAnsi="宋体" w:cs="微软雅黑"/>
                <w:szCs w:val="21"/>
              </w:rPr>
              <w:t>定点放线的能力</w:t>
            </w:r>
          </w:p>
        </w:tc>
        <w:tc>
          <w:tcPr>
            <w:tcW w:w="2232" w:type="dxa"/>
            <w:shd w:val="clear" w:color="auto" w:fill="auto"/>
          </w:tcPr>
          <w:p w14:paraId="371B9142"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园林工程测量</w:t>
            </w:r>
          </w:p>
          <w:p w14:paraId="37A061D3"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园林</w:t>
            </w:r>
            <w:r>
              <w:rPr>
                <w:rFonts w:ascii="宋体" w:eastAsia="宋体" w:hAnsi="宋体" w:cs="微软雅黑" w:hint="eastAsia"/>
                <w:szCs w:val="21"/>
              </w:rPr>
              <w:t>c</w:t>
            </w:r>
            <w:r>
              <w:rPr>
                <w:rFonts w:ascii="宋体" w:eastAsia="宋体" w:hAnsi="宋体" w:cs="微软雅黑"/>
                <w:szCs w:val="21"/>
              </w:rPr>
              <w:t>ad</w:t>
            </w:r>
          </w:p>
          <w:p w14:paraId="1ED5B51E"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园林工程</w:t>
            </w:r>
          </w:p>
          <w:p w14:paraId="07921518" w14:textId="77777777" w:rsidR="00A24B7E" w:rsidRDefault="00A24B7E">
            <w:pPr>
              <w:spacing w:line="360" w:lineRule="auto"/>
              <w:jc w:val="left"/>
              <w:rPr>
                <w:rFonts w:ascii="宋体" w:eastAsia="宋体" w:hAnsi="宋体" w:cs="微软雅黑"/>
                <w:szCs w:val="21"/>
              </w:rPr>
            </w:pPr>
          </w:p>
        </w:tc>
      </w:tr>
      <w:tr w:rsidR="00A24B7E" w14:paraId="47D0B5D6" w14:textId="77777777">
        <w:tc>
          <w:tcPr>
            <w:tcW w:w="1242" w:type="dxa"/>
            <w:shd w:val="clear" w:color="auto" w:fill="auto"/>
          </w:tcPr>
          <w:p w14:paraId="5480A60C" w14:textId="77777777" w:rsidR="00A24B7E" w:rsidRDefault="006424F6">
            <w:pPr>
              <w:spacing w:line="360" w:lineRule="auto"/>
              <w:jc w:val="center"/>
              <w:rPr>
                <w:rFonts w:ascii="宋体" w:eastAsia="宋体" w:hAnsi="宋体" w:cs="微软雅黑"/>
                <w:szCs w:val="21"/>
              </w:rPr>
            </w:pPr>
            <w:r>
              <w:rPr>
                <w:rFonts w:ascii="宋体" w:eastAsia="宋体" w:hAnsi="宋体" w:cs="微软雅黑" w:hint="eastAsia"/>
                <w:szCs w:val="21"/>
              </w:rPr>
              <w:t>园林规划设计师</w:t>
            </w:r>
          </w:p>
        </w:tc>
        <w:tc>
          <w:tcPr>
            <w:tcW w:w="3261" w:type="dxa"/>
            <w:shd w:val="clear" w:color="auto" w:fill="auto"/>
          </w:tcPr>
          <w:p w14:paraId="666EF7B8"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广场、公园、居住区、风景区等的绿地规划设计</w:t>
            </w:r>
          </w:p>
        </w:tc>
        <w:tc>
          <w:tcPr>
            <w:tcW w:w="2551" w:type="dxa"/>
            <w:shd w:val="clear" w:color="auto" w:fill="auto"/>
          </w:tcPr>
          <w:p w14:paraId="4A22341F"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1</w:t>
            </w:r>
            <w:r>
              <w:rPr>
                <w:rFonts w:ascii="宋体" w:eastAsia="宋体" w:hAnsi="宋体" w:cs="微软雅黑"/>
                <w:szCs w:val="21"/>
              </w:rPr>
              <w:t>.</w:t>
            </w:r>
            <w:r>
              <w:rPr>
                <w:rFonts w:ascii="宋体" w:eastAsia="宋体" w:hAnsi="宋体" w:cs="微软雅黑"/>
                <w:szCs w:val="21"/>
              </w:rPr>
              <w:t>平面布局能力</w:t>
            </w:r>
          </w:p>
          <w:p w14:paraId="1D3660C8"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2</w:t>
            </w:r>
            <w:r>
              <w:rPr>
                <w:rFonts w:ascii="宋体" w:eastAsia="宋体" w:hAnsi="宋体" w:cs="微软雅黑"/>
                <w:szCs w:val="21"/>
              </w:rPr>
              <w:t>.</w:t>
            </w:r>
            <w:r>
              <w:rPr>
                <w:rFonts w:ascii="宋体" w:eastAsia="宋体" w:hAnsi="宋体" w:cs="微软雅黑"/>
                <w:szCs w:val="21"/>
              </w:rPr>
              <w:t>竖向设计能力</w:t>
            </w:r>
          </w:p>
          <w:p w14:paraId="4A2B9220"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3</w:t>
            </w:r>
            <w:r>
              <w:rPr>
                <w:rFonts w:ascii="宋体" w:eastAsia="宋体" w:hAnsi="宋体" w:cs="微软雅黑"/>
                <w:szCs w:val="21"/>
              </w:rPr>
              <w:t>.</w:t>
            </w:r>
            <w:r>
              <w:rPr>
                <w:rFonts w:ascii="宋体" w:eastAsia="宋体" w:hAnsi="宋体" w:cs="微软雅黑"/>
                <w:szCs w:val="21"/>
              </w:rPr>
              <w:t>色彩处理能力</w:t>
            </w:r>
          </w:p>
          <w:p w14:paraId="0491BBAE"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4</w:t>
            </w:r>
            <w:r>
              <w:rPr>
                <w:rFonts w:ascii="宋体" w:eastAsia="宋体" w:hAnsi="宋体" w:cs="微软雅黑"/>
                <w:szCs w:val="21"/>
              </w:rPr>
              <w:t>.</w:t>
            </w:r>
            <w:r>
              <w:rPr>
                <w:rFonts w:ascii="宋体" w:eastAsia="宋体" w:hAnsi="宋体" w:cs="微软雅黑"/>
                <w:szCs w:val="21"/>
              </w:rPr>
              <w:t>手绘能力</w:t>
            </w:r>
          </w:p>
          <w:p w14:paraId="65D9C4D2"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5</w:t>
            </w:r>
            <w:r>
              <w:rPr>
                <w:rFonts w:ascii="宋体" w:eastAsia="宋体" w:hAnsi="宋体" w:cs="微软雅黑"/>
                <w:szCs w:val="21"/>
              </w:rPr>
              <w:t>.</w:t>
            </w:r>
            <w:r>
              <w:rPr>
                <w:rFonts w:ascii="宋体" w:eastAsia="宋体" w:hAnsi="宋体" w:cs="微软雅黑"/>
                <w:szCs w:val="21"/>
              </w:rPr>
              <w:t>电脑制图能力</w:t>
            </w:r>
          </w:p>
        </w:tc>
        <w:tc>
          <w:tcPr>
            <w:tcW w:w="2232" w:type="dxa"/>
            <w:shd w:val="clear" w:color="auto" w:fill="auto"/>
          </w:tcPr>
          <w:p w14:paraId="6E60987C"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园林美术</w:t>
            </w:r>
          </w:p>
          <w:p w14:paraId="0AC6B1FB"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园林</w:t>
            </w:r>
            <w:r>
              <w:rPr>
                <w:rFonts w:ascii="宋体" w:eastAsia="宋体" w:hAnsi="宋体" w:cs="微软雅黑" w:hint="eastAsia"/>
                <w:szCs w:val="21"/>
              </w:rPr>
              <w:t>c</w:t>
            </w:r>
            <w:r>
              <w:rPr>
                <w:rFonts w:ascii="宋体" w:eastAsia="宋体" w:hAnsi="宋体" w:cs="微软雅黑"/>
                <w:szCs w:val="21"/>
              </w:rPr>
              <w:t>ad</w:t>
            </w:r>
          </w:p>
          <w:p w14:paraId="03A69113"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园林</w:t>
            </w:r>
            <w:proofErr w:type="spellStart"/>
            <w:r>
              <w:rPr>
                <w:rFonts w:ascii="宋体" w:eastAsia="宋体" w:hAnsi="宋体" w:cs="微软雅黑" w:hint="eastAsia"/>
                <w:szCs w:val="21"/>
              </w:rPr>
              <w:t>p</w:t>
            </w:r>
            <w:r>
              <w:rPr>
                <w:rFonts w:ascii="宋体" w:eastAsia="宋体" w:hAnsi="宋体" w:cs="微软雅黑"/>
                <w:szCs w:val="21"/>
              </w:rPr>
              <w:t>s</w:t>
            </w:r>
            <w:proofErr w:type="spellEnd"/>
          </w:p>
          <w:p w14:paraId="281843CB"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园林绿地规划</w:t>
            </w:r>
          </w:p>
          <w:p w14:paraId="45ED9DEF"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园林</w:t>
            </w:r>
            <w:proofErr w:type="spellStart"/>
            <w:r>
              <w:rPr>
                <w:rFonts w:ascii="宋体" w:eastAsia="宋体" w:hAnsi="宋体" w:cs="微软雅黑"/>
                <w:szCs w:val="21"/>
              </w:rPr>
              <w:t>sketchup</w:t>
            </w:r>
            <w:proofErr w:type="spellEnd"/>
          </w:p>
        </w:tc>
      </w:tr>
      <w:tr w:rsidR="00A24B7E" w14:paraId="12FAE731" w14:textId="77777777">
        <w:tc>
          <w:tcPr>
            <w:tcW w:w="1242" w:type="dxa"/>
            <w:shd w:val="clear" w:color="auto" w:fill="auto"/>
          </w:tcPr>
          <w:p w14:paraId="2CDCAEAE" w14:textId="77777777" w:rsidR="00A24B7E" w:rsidRDefault="006424F6">
            <w:pPr>
              <w:spacing w:line="360" w:lineRule="auto"/>
              <w:jc w:val="center"/>
              <w:rPr>
                <w:rFonts w:ascii="宋体" w:eastAsia="宋体" w:hAnsi="宋体" w:cs="微软雅黑"/>
                <w:szCs w:val="21"/>
              </w:rPr>
            </w:pPr>
            <w:r>
              <w:rPr>
                <w:rFonts w:ascii="宋体" w:eastAsia="宋体" w:hAnsi="宋体" w:cs="微软雅黑" w:hint="eastAsia"/>
                <w:szCs w:val="21"/>
              </w:rPr>
              <w:t>施工员</w:t>
            </w:r>
          </w:p>
        </w:tc>
        <w:tc>
          <w:tcPr>
            <w:tcW w:w="3261" w:type="dxa"/>
            <w:shd w:val="clear" w:color="auto" w:fill="auto"/>
          </w:tcPr>
          <w:p w14:paraId="29261E2E"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放线、苗木验收、现场施工组织与管理</w:t>
            </w:r>
          </w:p>
        </w:tc>
        <w:tc>
          <w:tcPr>
            <w:tcW w:w="2551" w:type="dxa"/>
            <w:shd w:val="clear" w:color="auto" w:fill="auto"/>
          </w:tcPr>
          <w:p w14:paraId="3660A3CD" w14:textId="77777777" w:rsidR="00A24B7E" w:rsidRDefault="006424F6">
            <w:pPr>
              <w:spacing w:line="360" w:lineRule="auto"/>
              <w:jc w:val="left"/>
              <w:rPr>
                <w:rFonts w:ascii="宋体" w:eastAsia="宋体" w:hAnsi="宋体" w:cs="微软雅黑"/>
                <w:szCs w:val="21"/>
              </w:rPr>
            </w:pPr>
            <w:r>
              <w:rPr>
                <w:rFonts w:ascii="宋体" w:eastAsia="宋体" w:hAnsi="宋体" w:cs="微软雅黑"/>
                <w:szCs w:val="21"/>
              </w:rPr>
              <w:t>1.</w:t>
            </w:r>
            <w:r>
              <w:rPr>
                <w:rFonts w:ascii="宋体" w:eastAsia="宋体" w:hAnsi="宋体" w:cs="微软雅黑"/>
                <w:szCs w:val="21"/>
              </w:rPr>
              <w:t>具有看懂施工图的能力</w:t>
            </w:r>
          </w:p>
          <w:p w14:paraId="3478C830"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2</w:t>
            </w:r>
            <w:r>
              <w:rPr>
                <w:rFonts w:ascii="宋体" w:eastAsia="宋体" w:hAnsi="宋体" w:cs="微软雅黑"/>
                <w:szCs w:val="21"/>
              </w:rPr>
              <w:t>.</w:t>
            </w:r>
            <w:r>
              <w:rPr>
                <w:rFonts w:ascii="宋体" w:eastAsia="宋体" w:hAnsi="宋体" w:cs="微软雅黑"/>
                <w:szCs w:val="21"/>
              </w:rPr>
              <w:t>具有施工质量、施工进度、施工安全的控制能力</w:t>
            </w:r>
          </w:p>
          <w:p w14:paraId="18A4B5AD"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3</w:t>
            </w:r>
            <w:r>
              <w:rPr>
                <w:rFonts w:ascii="宋体" w:eastAsia="宋体" w:hAnsi="宋体" w:cs="微软雅黑"/>
                <w:szCs w:val="21"/>
              </w:rPr>
              <w:t>.</w:t>
            </w:r>
            <w:r>
              <w:rPr>
                <w:rFonts w:ascii="宋体" w:eastAsia="宋体" w:hAnsi="宋体" w:cs="微软雅黑"/>
                <w:szCs w:val="21"/>
              </w:rPr>
              <w:t>购置园林材料的能力</w:t>
            </w:r>
            <w:r>
              <w:rPr>
                <w:rFonts w:ascii="宋体" w:eastAsia="宋体" w:hAnsi="宋体" w:cs="微软雅黑" w:hint="eastAsia"/>
                <w:szCs w:val="21"/>
              </w:rPr>
              <w:t>4</w:t>
            </w:r>
            <w:r>
              <w:rPr>
                <w:rFonts w:ascii="宋体" w:eastAsia="宋体" w:hAnsi="宋体" w:cs="微软雅黑"/>
                <w:szCs w:val="21"/>
              </w:rPr>
              <w:t>.</w:t>
            </w:r>
            <w:r>
              <w:rPr>
                <w:rFonts w:ascii="宋体" w:eastAsia="宋体" w:hAnsi="宋体" w:cs="微软雅黑"/>
                <w:szCs w:val="21"/>
              </w:rPr>
              <w:t>具有施工组织能力</w:t>
            </w:r>
          </w:p>
        </w:tc>
        <w:tc>
          <w:tcPr>
            <w:tcW w:w="2232" w:type="dxa"/>
            <w:shd w:val="clear" w:color="auto" w:fill="auto"/>
          </w:tcPr>
          <w:p w14:paraId="01DA7855"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园林</w:t>
            </w:r>
            <w:r>
              <w:rPr>
                <w:rFonts w:ascii="宋体" w:eastAsia="宋体" w:hAnsi="宋体" w:cs="微软雅黑" w:hint="eastAsia"/>
                <w:szCs w:val="21"/>
              </w:rPr>
              <w:t>c</w:t>
            </w:r>
            <w:r>
              <w:rPr>
                <w:rFonts w:ascii="宋体" w:eastAsia="宋体" w:hAnsi="宋体" w:cs="微软雅黑"/>
                <w:szCs w:val="21"/>
              </w:rPr>
              <w:t>ad</w:t>
            </w:r>
          </w:p>
          <w:p w14:paraId="3546F71F"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园林工程</w:t>
            </w:r>
          </w:p>
          <w:p w14:paraId="7E833A79"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工程管理</w:t>
            </w:r>
          </w:p>
          <w:p w14:paraId="0B673F7A"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园林工程测量</w:t>
            </w:r>
          </w:p>
        </w:tc>
      </w:tr>
      <w:tr w:rsidR="00A24B7E" w14:paraId="69CB48DE" w14:textId="77777777">
        <w:tc>
          <w:tcPr>
            <w:tcW w:w="1242" w:type="dxa"/>
            <w:shd w:val="clear" w:color="auto" w:fill="auto"/>
          </w:tcPr>
          <w:p w14:paraId="3E83FB4C" w14:textId="77777777" w:rsidR="00A24B7E" w:rsidRDefault="006424F6">
            <w:pPr>
              <w:spacing w:line="360" w:lineRule="auto"/>
              <w:jc w:val="center"/>
              <w:rPr>
                <w:rFonts w:ascii="宋体" w:eastAsia="宋体" w:hAnsi="宋体" w:cs="微软雅黑"/>
                <w:szCs w:val="21"/>
              </w:rPr>
            </w:pPr>
            <w:proofErr w:type="gramStart"/>
            <w:r>
              <w:rPr>
                <w:rFonts w:ascii="宋体" w:eastAsia="宋体" w:hAnsi="宋体" w:cs="微软雅黑" w:hint="eastAsia"/>
                <w:szCs w:val="21"/>
              </w:rPr>
              <w:t>造价员</w:t>
            </w:r>
            <w:proofErr w:type="gramEnd"/>
          </w:p>
        </w:tc>
        <w:tc>
          <w:tcPr>
            <w:tcW w:w="3261" w:type="dxa"/>
            <w:shd w:val="clear" w:color="auto" w:fill="auto"/>
          </w:tcPr>
          <w:p w14:paraId="684C6ACC"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熟悉工程图纸，掌握工程预算定额及有关政策规定，正确编制和审核预算，及时协助调整计划</w:t>
            </w:r>
          </w:p>
        </w:tc>
        <w:tc>
          <w:tcPr>
            <w:tcW w:w="2551" w:type="dxa"/>
            <w:shd w:val="clear" w:color="auto" w:fill="auto"/>
          </w:tcPr>
          <w:p w14:paraId="56AA0C4B"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1</w:t>
            </w:r>
            <w:r>
              <w:rPr>
                <w:rFonts w:ascii="宋体" w:eastAsia="宋体" w:hAnsi="宋体" w:cs="微软雅黑"/>
                <w:szCs w:val="21"/>
              </w:rPr>
              <w:t>.</w:t>
            </w:r>
            <w:r>
              <w:rPr>
                <w:rFonts w:ascii="宋体" w:eastAsia="宋体" w:hAnsi="宋体" w:cs="微软雅黑"/>
                <w:szCs w:val="21"/>
              </w:rPr>
              <w:t>看懂施工图的能力</w:t>
            </w:r>
          </w:p>
          <w:p w14:paraId="54A68092"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2</w:t>
            </w:r>
            <w:r>
              <w:rPr>
                <w:rFonts w:ascii="宋体" w:eastAsia="宋体" w:hAnsi="宋体" w:cs="微软雅黑"/>
                <w:szCs w:val="21"/>
              </w:rPr>
              <w:t>.</w:t>
            </w:r>
            <w:r>
              <w:rPr>
                <w:rFonts w:ascii="宋体" w:eastAsia="宋体" w:hAnsi="宋体" w:cs="微软雅黑"/>
                <w:szCs w:val="21"/>
              </w:rPr>
              <w:t>套用园林定额及换算定额的能力</w:t>
            </w:r>
          </w:p>
          <w:p w14:paraId="129F4D63"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3</w:t>
            </w:r>
            <w:r>
              <w:rPr>
                <w:rFonts w:ascii="宋体" w:eastAsia="宋体" w:hAnsi="宋体" w:cs="微软雅黑"/>
                <w:szCs w:val="21"/>
              </w:rPr>
              <w:t>.</w:t>
            </w:r>
            <w:r>
              <w:rPr>
                <w:rFonts w:ascii="宋体" w:eastAsia="宋体" w:hAnsi="宋体" w:cs="微软雅黑"/>
                <w:szCs w:val="21"/>
              </w:rPr>
              <w:t>政策、标准的应用能力</w:t>
            </w:r>
          </w:p>
          <w:p w14:paraId="04689B78"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4</w:t>
            </w:r>
            <w:r>
              <w:rPr>
                <w:rFonts w:ascii="宋体" w:eastAsia="宋体" w:hAnsi="宋体" w:cs="微软雅黑"/>
                <w:szCs w:val="21"/>
              </w:rPr>
              <w:t>.</w:t>
            </w:r>
            <w:r>
              <w:rPr>
                <w:rFonts w:ascii="宋体" w:eastAsia="宋体" w:hAnsi="宋体" w:cs="微软雅黑"/>
                <w:szCs w:val="21"/>
              </w:rPr>
              <w:t>计算工程量的能力</w:t>
            </w:r>
          </w:p>
          <w:p w14:paraId="3C210F87"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5</w:t>
            </w:r>
            <w:r>
              <w:rPr>
                <w:rFonts w:ascii="宋体" w:eastAsia="宋体" w:hAnsi="宋体" w:cs="微软雅黑"/>
                <w:szCs w:val="21"/>
              </w:rPr>
              <w:t>.</w:t>
            </w:r>
            <w:r>
              <w:rPr>
                <w:rFonts w:ascii="宋体" w:eastAsia="宋体" w:hAnsi="宋体" w:cs="微软雅黑"/>
                <w:szCs w:val="21"/>
              </w:rPr>
              <w:t>操作预算软件的能力</w:t>
            </w:r>
          </w:p>
        </w:tc>
        <w:tc>
          <w:tcPr>
            <w:tcW w:w="2232" w:type="dxa"/>
            <w:shd w:val="clear" w:color="auto" w:fill="auto"/>
          </w:tcPr>
          <w:p w14:paraId="5B5D8C14"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园林工程招投标与合同管理</w:t>
            </w:r>
          </w:p>
          <w:p w14:paraId="2ED3B388"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园林</w:t>
            </w:r>
            <w:r>
              <w:rPr>
                <w:rFonts w:ascii="宋体" w:eastAsia="宋体" w:hAnsi="宋体" w:cs="微软雅黑" w:hint="eastAsia"/>
                <w:szCs w:val="21"/>
              </w:rPr>
              <w:t>c</w:t>
            </w:r>
            <w:r>
              <w:rPr>
                <w:rFonts w:ascii="宋体" w:eastAsia="宋体" w:hAnsi="宋体" w:cs="微软雅黑"/>
                <w:szCs w:val="21"/>
              </w:rPr>
              <w:t>ad</w:t>
            </w:r>
          </w:p>
          <w:p w14:paraId="0A9B4133"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园林工程</w:t>
            </w:r>
          </w:p>
          <w:p w14:paraId="0120FE60" w14:textId="77777777" w:rsidR="00A24B7E" w:rsidRDefault="006424F6">
            <w:pPr>
              <w:spacing w:line="360" w:lineRule="auto"/>
              <w:jc w:val="left"/>
              <w:rPr>
                <w:rFonts w:ascii="宋体" w:eastAsia="宋体" w:hAnsi="宋体" w:cs="微软雅黑"/>
                <w:szCs w:val="21"/>
              </w:rPr>
            </w:pPr>
            <w:r>
              <w:rPr>
                <w:rFonts w:ascii="宋体" w:eastAsia="宋体" w:hAnsi="宋体" w:cs="微软雅黑" w:hint="eastAsia"/>
                <w:szCs w:val="21"/>
              </w:rPr>
              <w:t>园林概预算</w:t>
            </w:r>
          </w:p>
        </w:tc>
      </w:tr>
    </w:tbl>
    <w:p w14:paraId="36B75BFE" w14:textId="77777777" w:rsidR="00A24B7E" w:rsidRDefault="00A24B7E">
      <w:pPr>
        <w:spacing w:line="360" w:lineRule="auto"/>
        <w:jc w:val="left"/>
        <w:rPr>
          <w:rFonts w:ascii="宋体" w:eastAsia="宋体" w:hAnsi="宋体" w:cs="微软雅黑"/>
          <w:sz w:val="24"/>
          <w:szCs w:val="24"/>
        </w:rPr>
      </w:pPr>
    </w:p>
    <w:p w14:paraId="3351016E" w14:textId="77777777" w:rsidR="00A24B7E" w:rsidRDefault="006424F6">
      <w:pPr>
        <w:outlineLvl w:val="1"/>
        <w:rPr>
          <w:rFonts w:ascii="Times New Roman" w:eastAsia="黑体" w:hAnsi="Times New Roman"/>
          <w:sz w:val="28"/>
          <w:szCs w:val="28"/>
        </w:rPr>
      </w:pPr>
      <w:r>
        <w:rPr>
          <w:rFonts w:ascii="Times New Roman" w:eastAsia="黑体" w:hAnsi="Times New Roman" w:hint="eastAsia"/>
          <w:sz w:val="28"/>
          <w:szCs w:val="28"/>
        </w:rPr>
        <w:t>七</w:t>
      </w:r>
      <w:r>
        <w:rPr>
          <w:rFonts w:ascii="Times New Roman" w:eastAsia="黑体" w:hAnsi="Times New Roman"/>
          <w:sz w:val="28"/>
          <w:szCs w:val="28"/>
        </w:rPr>
        <w:t>、培养目标与</w:t>
      </w:r>
      <w:r>
        <w:rPr>
          <w:rFonts w:ascii="Times New Roman" w:eastAsia="黑体" w:hAnsi="Times New Roman" w:hint="eastAsia"/>
          <w:sz w:val="28"/>
          <w:szCs w:val="28"/>
        </w:rPr>
        <w:t>培养</w:t>
      </w:r>
      <w:r>
        <w:rPr>
          <w:rFonts w:ascii="Times New Roman" w:eastAsia="黑体" w:hAnsi="Times New Roman"/>
          <w:sz w:val="28"/>
          <w:szCs w:val="28"/>
        </w:rPr>
        <w:t>规格</w:t>
      </w:r>
    </w:p>
    <w:p w14:paraId="45B0B0DA" w14:textId="77777777" w:rsidR="00A24B7E" w:rsidRDefault="006424F6">
      <w:pPr>
        <w:adjustRightInd w:val="0"/>
        <w:spacing w:line="360" w:lineRule="auto"/>
        <w:ind w:firstLineChars="200" w:firstLine="480"/>
        <w:outlineLvl w:val="2"/>
        <w:rPr>
          <w:rFonts w:ascii="黑体" w:eastAsia="黑体" w:hAnsi="黑体"/>
          <w:sz w:val="24"/>
          <w:szCs w:val="24"/>
        </w:rPr>
      </w:pPr>
      <w:r>
        <w:rPr>
          <w:rFonts w:ascii="黑体" w:eastAsia="黑体" w:hAnsi="黑体" w:hint="eastAsia"/>
          <w:sz w:val="24"/>
          <w:szCs w:val="24"/>
        </w:rPr>
        <w:lastRenderedPageBreak/>
        <w:t>（一）</w:t>
      </w:r>
      <w:r>
        <w:rPr>
          <w:rFonts w:ascii="黑体" w:eastAsia="黑体" w:hAnsi="黑体"/>
          <w:sz w:val="24"/>
          <w:szCs w:val="24"/>
        </w:rPr>
        <w:t>培养目标</w:t>
      </w:r>
    </w:p>
    <w:p w14:paraId="267D7782" w14:textId="77777777" w:rsidR="00A24B7E" w:rsidRDefault="006424F6">
      <w:pPr>
        <w:adjustRightInd w:val="0"/>
        <w:spacing w:line="360" w:lineRule="auto"/>
        <w:ind w:firstLineChars="200" w:firstLine="420"/>
        <w:outlineLvl w:val="2"/>
        <w:rPr>
          <w:rFonts w:ascii="宋体" w:eastAsia="宋体" w:hAnsi="宋体" w:cs="微软雅黑"/>
          <w:color w:val="000000"/>
          <w:szCs w:val="21"/>
        </w:rPr>
      </w:pPr>
      <w:r>
        <w:rPr>
          <w:rFonts w:ascii="宋体" w:eastAsia="宋体" w:hAnsi="宋体" w:cs="微软雅黑" w:hint="eastAsia"/>
          <w:color w:val="000000"/>
          <w:szCs w:val="21"/>
        </w:rPr>
        <w:t>本专业培养拥护党的基本路线，具有强烈的事业心和高度的社会责任感，具有良好的行为规范，热爱园林行业，具有职业道德和敬业精神，具备风景园林、生态、建筑、设计等方面的基础理论和基本知识，掌握手绘效果表现、电脑效果表现、园林工程设计、风景园林设计的基本方法和技能，具有与各类规划设计人员合作进行规划与设计、绿地系统规划、城市绿地及城市景观设计与单项设计，以及园林植物应用等多方面的能力，能在城乡建设、人居环境等相关领域与行业从事风景园林规划设计和建设管理工作的德智体美劳全面发展的技能人才。</w:t>
      </w:r>
    </w:p>
    <w:p w14:paraId="365E87AD" w14:textId="77777777" w:rsidR="00A24B7E" w:rsidRDefault="006424F6">
      <w:pPr>
        <w:adjustRightInd w:val="0"/>
        <w:spacing w:line="360" w:lineRule="auto"/>
        <w:ind w:firstLineChars="200" w:firstLine="480"/>
        <w:outlineLvl w:val="2"/>
        <w:rPr>
          <w:rFonts w:ascii="黑体" w:eastAsia="黑体" w:hAnsi="黑体"/>
          <w:sz w:val="24"/>
          <w:szCs w:val="24"/>
        </w:rPr>
      </w:pPr>
      <w:r>
        <w:rPr>
          <w:rFonts w:ascii="黑体" w:eastAsia="黑体" w:hAnsi="黑体" w:hint="eastAsia"/>
          <w:sz w:val="24"/>
          <w:szCs w:val="24"/>
        </w:rPr>
        <w:t>（二）培养</w:t>
      </w:r>
      <w:r>
        <w:rPr>
          <w:rFonts w:ascii="黑体" w:eastAsia="黑体" w:hAnsi="黑体"/>
          <w:sz w:val="24"/>
          <w:szCs w:val="24"/>
        </w:rPr>
        <w:t>规格</w:t>
      </w:r>
    </w:p>
    <w:p w14:paraId="6387BC55" w14:textId="77777777" w:rsidR="00A24B7E" w:rsidRDefault="006424F6">
      <w:pPr>
        <w:spacing w:line="360" w:lineRule="auto"/>
        <w:ind w:firstLineChars="200" w:firstLine="422"/>
        <w:rPr>
          <w:rFonts w:ascii="宋体" w:eastAsia="宋体" w:hAnsi="宋体" w:cs="微软雅黑"/>
          <w:szCs w:val="21"/>
        </w:rPr>
      </w:pPr>
      <w:r>
        <w:rPr>
          <w:rFonts w:ascii="宋体" w:eastAsia="宋体" w:hAnsi="宋体" w:cs="微软雅黑" w:hint="eastAsia"/>
          <w:b/>
          <w:bCs/>
          <w:szCs w:val="21"/>
        </w:rPr>
        <w:t>1.</w:t>
      </w:r>
      <w:r>
        <w:rPr>
          <w:rFonts w:ascii="宋体" w:eastAsia="宋体" w:hAnsi="宋体" w:cs="微软雅黑" w:hint="eastAsia"/>
          <w:b/>
          <w:bCs/>
          <w:szCs w:val="21"/>
        </w:rPr>
        <w:t>素质</w:t>
      </w:r>
    </w:p>
    <w:p w14:paraId="6950E377"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t>具有良好的人文素养和社会公德，热爱生活，热爱大自然；有较强的法律意识，保护生态环境，维护生态平衡；遵循园林方面的法律法规，有良好的行为规范和职业道德。</w:t>
      </w:r>
    </w:p>
    <w:p w14:paraId="5F333D39" w14:textId="77777777" w:rsidR="00A24B7E" w:rsidRDefault="006424F6">
      <w:pPr>
        <w:spacing w:line="360" w:lineRule="auto"/>
        <w:ind w:firstLineChars="200" w:firstLine="422"/>
        <w:rPr>
          <w:rFonts w:ascii="宋体" w:eastAsia="宋体" w:hAnsi="宋体" w:cs="微软雅黑"/>
          <w:b/>
          <w:bCs/>
          <w:szCs w:val="21"/>
        </w:rPr>
      </w:pPr>
      <w:r>
        <w:rPr>
          <w:rFonts w:ascii="宋体" w:eastAsia="宋体" w:hAnsi="宋体" w:cs="微软雅黑"/>
          <w:b/>
          <w:bCs/>
          <w:szCs w:val="21"/>
        </w:rPr>
        <w:t>2.</w:t>
      </w:r>
      <w:r>
        <w:rPr>
          <w:rFonts w:ascii="宋体" w:eastAsia="宋体" w:hAnsi="宋体" w:cs="微软雅黑"/>
          <w:b/>
          <w:bCs/>
          <w:szCs w:val="21"/>
        </w:rPr>
        <w:t>知识</w:t>
      </w:r>
    </w:p>
    <w:p w14:paraId="4BC08A40"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t>掌握风景园林设计专业所必需的基本理论、基本技能，具有较快适应岗位实际工作的能力和素质，并能运用所学知识分析和解决工作中的问题。爱岗敬业，具有良好的职业道德和团结协作精神。</w:t>
      </w:r>
    </w:p>
    <w:p w14:paraId="34848B39" w14:textId="77777777" w:rsidR="00A24B7E" w:rsidRDefault="006424F6">
      <w:pPr>
        <w:spacing w:line="360" w:lineRule="auto"/>
        <w:ind w:firstLineChars="200" w:firstLine="422"/>
        <w:rPr>
          <w:rFonts w:ascii="宋体" w:eastAsia="宋体" w:hAnsi="宋体" w:cs="微软雅黑"/>
          <w:b/>
          <w:bCs/>
          <w:szCs w:val="21"/>
        </w:rPr>
      </w:pPr>
      <w:r>
        <w:rPr>
          <w:rFonts w:ascii="宋体" w:eastAsia="宋体" w:hAnsi="宋体" w:cs="微软雅黑"/>
          <w:b/>
          <w:bCs/>
          <w:szCs w:val="21"/>
        </w:rPr>
        <w:t>3.</w:t>
      </w:r>
      <w:r>
        <w:rPr>
          <w:rFonts w:ascii="宋体" w:eastAsia="宋体" w:hAnsi="宋体" w:cs="微软雅黑"/>
          <w:b/>
          <w:bCs/>
          <w:szCs w:val="21"/>
        </w:rPr>
        <w:t>能力</w:t>
      </w:r>
    </w:p>
    <w:p w14:paraId="5BDDD89B"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t>园林植物识别与栽培养护能力；园林手绘设计能力；园林制图与计算机辅助制图能力；园林规划能力；风景园林及硬质景观设计能力；</w:t>
      </w:r>
      <w:r>
        <w:rPr>
          <w:rFonts w:ascii="宋体" w:eastAsia="宋体" w:hAnsi="宋体" w:cs="微软雅黑"/>
          <w:szCs w:val="21"/>
        </w:rPr>
        <w:t xml:space="preserve"> </w:t>
      </w:r>
      <w:r>
        <w:rPr>
          <w:rFonts w:ascii="宋体" w:eastAsia="宋体" w:hAnsi="宋体" w:cs="微软雅黑"/>
          <w:szCs w:val="21"/>
        </w:rPr>
        <w:t>园林工程管理与施工能力。</w:t>
      </w:r>
    </w:p>
    <w:p w14:paraId="68CB9669" w14:textId="77777777" w:rsidR="00A24B7E" w:rsidRDefault="006424F6">
      <w:pPr>
        <w:spacing w:line="360" w:lineRule="auto"/>
        <w:outlineLvl w:val="1"/>
        <w:rPr>
          <w:rFonts w:ascii="黑体" w:eastAsia="黑体" w:hAnsi="黑体"/>
          <w:color w:val="FF0000"/>
          <w:sz w:val="24"/>
          <w:szCs w:val="24"/>
        </w:rPr>
      </w:pPr>
      <w:r>
        <w:rPr>
          <w:rFonts w:ascii="Times New Roman" w:eastAsia="黑体" w:hAnsi="Times New Roman" w:hint="eastAsia"/>
          <w:sz w:val="28"/>
          <w:szCs w:val="28"/>
        </w:rPr>
        <w:t>八</w:t>
      </w:r>
      <w:r>
        <w:rPr>
          <w:rFonts w:ascii="Times New Roman" w:eastAsia="黑体" w:hAnsi="Times New Roman"/>
          <w:sz w:val="28"/>
          <w:szCs w:val="28"/>
        </w:rPr>
        <w:t>、</w:t>
      </w:r>
      <w:r>
        <w:rPr>
          <w:rFonts w:ascii="Times New Roman" w:eastAsia="黑体" w:hAnsi="Times New Roman" w:hint="eastAsia"/>
          <w:sz w:val="28"/>
          <w:szCs w:val="28"/>
        </w:rPr>
        <w:t>课程设置</w:t>
      </w:r>
    </w:p>
    <w:p w14:paraId="65562DC2" w14:textId="59724D84" w:rsidR="00A24B7E" w:rsidRDefault="006424F6">
      <w:pPr>
        <w:adjustRightInd w:val="0"/>
        <w:spacing w:line="360" w:lineRule="auto"/>
        <w:ind w:firstLineChars="200" w:firstLine="480"/>
        <w:outlineLvl w:val="2"/>
        <w:rPr>
          <w:rFonts w:ascii="黑体" w:eastAsia="黑体" w:hAnsi="黑体"/>
          <w:sz w:val="24"/>
          <w:szCs w:val="24"/>
        </w:rPr>
      </w:pPr>
      <w:r>
        <w:rPr>
          <w:rFonts w:ascii="黑体" w:eastAsia="黑体" w:hAnsi="黑体" w:hint="eastAsia"/>
          <w:sz w:val="24"/>
          <w:szCs w:val="24"/>
        </w:rPr>
        <w:t>（一）本专业开设的课程：共</w:t>
      </w:r>
      <w:r w:rsidR="009E09D7">
        <w:rPr>
          <w:rFonts w:ascii="黑体" w:eastAsia="黑体" w:hAnsi="黑体"/>
          <w:sz w:val="24"/>
          <w:szCs w:val="24"/>
        </w:rPr>
        <w:t>24</w:t>
      </w:r>
      <w:r>
        <w:rPr>
          <w:rFonts w:ascii="黑体" w:eastAsia="黑体" w:hAnsi="黑体" w:hint="eastAsia"/>
          <w:sz w:val="24"/>
          <w:szCs w:val="24"/>
        </w:rPr>
        <w:t>门</w:t>
      </w:r>
    </w:p>
    <w:p w14:paraId="36264FBB" w14:textId="77777777" w:rsidR="00A24B7E" w:rsidRDefault="006424F6">
      <w:pPr>
        <w:spacing w:line="360" w:lineRule="auto"/>
        <w:ind w:firstLineChars="235" w:firstLine="493"/>
        <w:outlineLvl w:val="1"/>
        <w:rPr>
          <w:rFonts w:ascii="宋体" w:eastAsia="宋体" w:hAnsi="宋体" w:cs="宋体"/>
          <w:b/>
          <w:bCs/>
          <w:color w:val="000000"/>
          <w:szCs w:val="21"/>
        </w:rPr>
      </w:pPr>
      <w:r>
        <w:rPr>
          <w:rFonts w:ascii="宋体" w:eastAsia="宋体" w:hAnsi="宋体" w:cs="宋体" w:hint="eastAsia"/>
          <w:color w:val="000000"/>
          <w:kern w:val="0"/>
          <w:szCs w:val="21"/>
        </w:rPr>
        <w:t>公共基础课：</w:t>
      </w:r>
    </w:p>
    <w:p w14:paraId="76CD941E" w14:textId="16E5590C" w:rsidR="00A24B7E" w:rsidRDefault="006424F6">
      <w:pPr>
        <w:widowControl/>
        <w:spacing w:line="360" w:lineRule="auto"/>
        <w:ind w:firstLineChars="200" w:firstLine="420"/>
        <w:jc w:val="left"/>
        <w:rPr>
          <w:rFonts w:ascii="宋体" w:eastAsia="宋体" w:hAnsi="宋体" w:cs="宋体"/>
          <w:kern w:val="0"/>
          <w:szCs w:val="21"/>
        </w:rPr>
      </w:pPr>
      <w:r>
        <w:rPr>
          <w:rFonts w:ascii="宋体" w:eastAsia="宋体" w:hAnsi="宋体" w:hint="eastAsia"/>
          <w:szCs w:val="21"/>
        </w:rPr>
        <w:t>根据党和国家有关文件规定，将思想道德修养与法律基础、毛泽东思想和中国特色社会主义理论体系概论、英语、计算机应用基础、</w:t>
      </w:r>
      <w:r>
        <w:rPr>
          <w:rFonts w:ascii="宋体" w:eastAsia="宋体" w:hAnsi="宋体" w:hint="eastAsia"/>
          <w:szCs w:val="21"/>
        </w:rPr>
        <w:t>形势与政策、健康教育、</w:t>
      </w:r>
      <w:r>
        <w:rPr>
          <w:rFonts w:ascii="宋体" w:eastAsia="宋体" w:hAnsi="宋体" w:hint="eastAsia"/>
          <w:szCs w:val="21"/>
        </w:rPr>
        <w:t>等列入公共基础必修课；并将</w:t>
      </w:r>
      <w:r>
        <w:rPr>
          <w:rFonts w:ascii="宋体" w:eastAsia="宋体" w:hAnsi="宋体" w:cs="宋体" w:hint="eastAsia"/>
          <w:color w:val="000000"/>
          <w:kern w:val="0"/>
          <w:szCs w:val="21"/>
          <w:lang w:bidi="ar"/>
        </w:rPr>
        <w:t>职业礼仪</w:t>
      </w:r>
      <w:r>
        <w:rPr>
          <w:rFonts w:ascii="宋体" w:eastAsia="宋体" w:hAnsi="宋体" w:hint="eastAsia"/>
          <w:szCs w:val="21"/>
        </w:rPr>
        <w:t>、</w:t>
      </w:r>
      <w:r>
        <w:rPr>
          <w:rFonts w:ascii="宋体" w:eastAsia="宋体" w:hAnsi="宋体" w:cs="宋体" w:hint="eastAsia"/>
          <w:color w:val="000000"/>
          <w:kern w:val="0"/>
          <w:szCs w:val="21"/>
          <w:lang w:bidi="ar"/>
        </w:rPr>
        <w:t>设计美学</w:t>
      </w:r>
      <w:r>
        <w:rPr>
          <w:rFonts w:ascii="宋体" w:eastAsia="宋体" w:hAnsi="宋体" w:hint="eastAsia"/>
          <w:szCs w:val="21"/>
        </w:rPr>
        <w:t>、</w:t>
      </w:r>
      <w:r>
        <w:rPr>
          <w:rFonts w:ascii="宋体" w:eastAsia="宋体" w:hAnsi="宋体" w:cs="宋体" w:hint="eastAsia"/>
          <w:color w:val="000000"/>
          <w:kern w:val="0"/>
          <w:szCs w:val="21"/>
          <w:lang w:bidi="ar"/>
        </w:rPr>
        <w:t>环境心理学</w:t>
      </w:r>
      <w:r>
        <w:rPr>
          <w:rFonts w:ascii="宋体" w:eastAsia="宋体" w:hAnsi="宋体" w:hint="eastAsia"/>
          <w:szCs w:val="21"/>
        </w:rPr>
        <w:t>、园林工程招投标与合同管理、</w:t>
      </w:r>
      <w:r>
        <w:rPr>
          <w:rFonts w:ascii="宋体" w:eastAsia="宋体" w:hAnsi="宋体" w:cs="宋体" w:hint="eastAsia"/>
          <w:color w:val="000000"/>
          <w:kern w:val="0"/>
          <w:szCs w:val="21"/>
          <w:lang w:bidi="ar"/>
        </w:rPr>
        <w:t>园林法规</w:t>
      </w:r>
      <w:r>
        <w:rPr>
          <w:rFonts w:ascii="宋体" w:eastAsia="宋体" w:hAnsi="宋体" w:hint="eastAsia"/>
          <w:szCs w:val="21"/>
        </w:rPr>
        <w:t>、</w:t>
      </w:r>
      <w:r>
        <w:rPr>
          <w:rFonts w:ascii="宋体" w:eastAsia="宋体" w:hAnsi="宋体" w:cs="宋体" w:hint="eastAsia"/>
          <w:color w:val="000000"/>
          <w:kern w:val="0"/>
          <w:szCs w:val="21"/>
          <w:lang w:bidi="ar"/>
        </w:rPr>
        <w:t>设计表现技法</w:t>
      </w:r>
      <w:r>
        <w:rPr>
          <w:rFonts w:ascii="宋体" w:eastAsia="宋体" w:hAnsi="宋体" w:hint="eastAsia"/>
          <w:szCs w:val="21"/>
        </w:rPr>
        <w:t>等列入选修课。主要包括</w:t>
      </w:r>
      <w:r>
        <w:rPr>
          <w:rFonts w:ascii="宋体" w:eastAsia="宋体" w:hAnsi="宋体" w:cs="宋体" w:hint="eastAsia"/>
          <w:color w:val="000000"/>
          <w:kern w:val="0"/>
          <w:szCs w:val="21"/>
        </w:rPr>
        <w:t>思想道德与法律基础、毛泽东思想和中国特色社会主义理论体系概论、形势与政策、英语、计算机应用基础</w:t>
      </w:r>
      <w:r>
        <w:rPr>
          <w:rFonts w:ascii="宋体" w:eastAsia="宋体" w:hAnsi="宋体" w:cs="宋体" w:hint="eastAsia"/>
          <w:color w:val="000000"/>
          <w:kern w:val="0"/>
          <w:szCs w:val="21"/>
          <w:lang w:bidi="ar"/>
        </w:rPr>
        <w:t>等</w:t>
      </w:r>
      <w:r w:rsidR="00BA2B41">
        <w:rPr>
          <w:rFonts w:ascii="宋体" w:eastAsia="宋体" w:hAnsi="宋体" w:cs="宋体"/>
          <w:color w:val="000000"/>
          <w:kern w:val="0"/>
          <w:szCs w:val="21"/>
        </w:rPr>
        <w:t>5</w:t>
      </w:r>
      <w:r>
        <w:rPr>
          <w:rFonts w:ascii="宋体" w:eastAsia="宋体" w:hAnsi="宋体" w:cs="宋体" w:hint="eastAsia"/>
          <w:color w:val="000000"/>
          <w:kern w:val="0"/>
          <w:szCs w:val="21"/>
        </w:rPr>
        <w:t>门课程</w:t>
      </w:r>
      <w:r>
        <w:rPr>
          <w:rFonts w:ascii="宋体" w:eastAsia="宋体" w:hAnsi="宋体" w:cs="宋体" w:hint="eastAsia"/>
          <w:kern w:val="0"/>
          <w:szCs w:val="21"/>
        </w:rPr>
        <w:t>。</w:t>
      </w:r>
    </w:p>
    <w:p w14:paraId="47B84546" w14:textId="3ED943F6" w:rsidR="00A24B7E" w:rsidRDefault="006424F6">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专业基础课：园林设计初步</w:t>
      </w:r>
      <w:r>
        <w:rPr>
          <w:rFonts w:ascii="宋体" w:eastAsia="宋体" w:hAnsi="宋体" w:cs="宋体" w:hint="eastAsia"/>
          <w:kern w:val="0"/>
          <w:szCs w:val="21"/>
        </w:rPr>
        <w:t>、园林</w:t>
      </w:r>
      <w:r>
        <w:rPr>
          <w:rFonts w:ascii="宋体" w:eastAsia="宋体" w:hAnsi="宋体" w:cs="宋体" w:hint="eastAsia"/>
          <w:kern w:val="0"/>
          <w:szCs w:val="21"/>
        </w:rPr>
        <w:t>CAD</w:t>
      </w:r>
      <w:r>
        <w:rPr>
          <w:rFonts w:ascii="宋体" w:eastAsia="宋体" w:hAnsi="宋体" w:cs="宋体" w:hint="eastAsia"/>
          <w:kern w:val="0"/>
          <w:szCs w:val="21"/>
        </w:rPr>
        <w:t>、中外园林史共</w:t>
      </w:r>
      <w:r w:rsidR="00BA2B41">
        <w:rPr>
          <w:rFonts w:ascii="宋体" w:eastAsia="宋体" w:hAnsi="宋体" w:cs="宋体"/>
          <w:kern w:val="0"/>
          <w:szCs w:val="21"/>
        </w:rPr>
        <w:t>3</w:t>
      </w:r>
      <w:r>
        <w:rPr>
          <w:rFonts w:ascii="宋体" w:eastAsia="宋体" w:hAnsi="宋体" w:cs="宋体" w:hint="eastAsia"/>
          <w:kern w:val="0"/>
          <w:szCs w:val="21"/>
        </w:rPr>
        <w:t>门。</w:t>
      </w:r>
    </w:p>
    <w:p w14:paraId="03466A5F" w14:textId="475BC850" w:rsidR="00A24B7E" w:rsidRDefault="006424F6">
      <w:pPr>
        <w:widowControl/>
        <w:ind w:firstLineChars="200" w:firstLine="420"/>
        <w:jc w:val="left"/>
        <w:textAlignment w:val="center"/>
        <w:rPr>
          <w:rFonts w:ascii="宋体" w:eastAsia="宋体" w:hAnsi="宋体" w:cs="宋体"/>
          <w:color w:val="000000"/>
          <w:sz w:val="22"/>
        </w:rPr>
      </w:pPr>
      <w:r>
        <w:rPr>
          <w:rFonts w:ascii="宋体" w:eastAsia="宋体" w:hAnsi="宋体" w:cs="宋体" w:hint="eastAsia"/>
          <w:kern w:val="0"/>
          <w:szCs w:val="21"/>
        </w:rPr>
        <w:t>专业课：</w:t>
      </w:r>
      <w:r>
        <w:rPr>
          <w:rFonts w:ascii="宋体" w:eastAsia="宋体" w:hAnsi="宋体" w:cs="宋体" w:hint="eastAsia"/>
          <w:kern w:val="0"/>
          <w:szCs w:val="21"/>
        </w:rPr>
        <w:t>园林工程概预算、园林树木学、城市园林绿地规划、园林建筑、园林工程、园林花卉学、综合设计、新农村规划设计、</w:t>
      </w:r>
      <w:r>
        <w:rPr>
          <w:rFonts w:ascii="宋体" w:eastAsia="宋体" w:hAnsi="宋体" w:cs="宋体" w:hint="eastAsia"/>
          <w:color w:val="000000"/>
          <w:kern w:val="0"/>
          <w:sz w:val="22"/>
          <w:lang w:bidi="ar"/>
        </w:rPr>
        <w:t>园林</w:t>
      </w:r>
      <w:proofErr w:type="spellStart"/>
      <w:r>
        <w:rPr>
          <w:rFonts w:ascii="宋体" w:eastAsia="宋体" w:hAnsi="宋体" w:cs="宋体" w:hint="eastAsia"/>
          <w:color w:val="000000"/>
          <w:kern w:val="0"/>
          <w:sz w:val="22"/>
          <w:lang w:bidi="ar"/>
        </w:rPr>
        <w:t>sketchup</w:t>
      </w:r>
      <w:proofErr w:type="spellEnd"/>
      <w:r>
        <w:rPr>
          <w:rFonts w:ascii="宋体" w:eastAsia="宋体" w:hAnsi="宋体" w:cs="宋体" w:hint="eastAsia"/>
          <w:kern w:val="0"/>
          <w:szCs w:val="21"/>
        </w:rPr>
        <w:t>、</w:t>
      </w:r>
      <w:proofErr w:type="gramStart"/>
      <w:r>
        <w:rPr>
          <w:rFonts w:ascii="宋体" w:eastAsia="宋体" w:hAnsi="宋体" w:cs="宋体" w:hint="eastAsia"/>
          <w:kern w:val="0"/>
          <w:szCs w:val="21"/>
        </w:rPr>
        <w:t>草坪学共</w:t>
      </w:r>
      <w:r w:rsidR="00BA2B41">
        <w:rPr>
          <w:rFonts w:ascii="宋体" w:eastAsia="宋体" w:hAnsi="宋体" w:cs="宋体"/>
          <w:kern w:val="0"/>
          <w:szCs w:val="21"/>
        </w:rPr>
        <w:t>10</w:t>
      </w:r>
      <w:r>
        <w:rPr>
          <w:rFonts w:ascii="宋体" w:eastAsia="宋体" w:hAnsi="宋体" w:cs="宋体" w:hint="eastAsia"/>
          <w:kern w:val="0"/>
          <w:szCs w:val="21"/>
        </w:rPr>
        <w:t>门</w:t>
      </w:r>
      <w:proofErr w:type="gramEnd"/>
      <w:r>
        <w:rPr>
          <w:rFonts w:ascii="宋体" w:eastAsia="宋体" w:hAnsi="宋体" w:cs="宋体" w:hint="eastAsia"/>
          <w:kern w:val="0"/>
          <w:szCs w:val="21"/>
        </w:rPr>
        <w:t>。</w:t>
      </w:r>
    </w:p>
    <w:p w14:paraId="3F6B6D1E" w14:textId="77777777" w:rsidR="00A24B7E" w:rsidRDefault="006424F6">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color w:val="000000"/>
          <w:kern w:val="0"/>
          <w:szCs w:val="21"/>
        </w:rPr>
        <w:t>限选课：</w:t>
      </w:r>
      <w:r>
        <w:rPr>
          <w:rFonts w:ascii="宋体" w:eastAsia="宋体" w:hAnsi="宋体" w:cs="宋体" w:hint="eastAsia"/>
          <w:kern w:val="0"/>
          <w:szCs w:val="21"/>
        </w:rPr>
        <w:t>职业礼仪、设计美学、环境心理学、园林工程招投标与合同管理、园林法规、设计表现技法共</w:t>
      </w:r>
      <w:r>
        <w:rPr>
          <w:rFonts w:ascii="宋体" w:eastAsia="宋体" w:hAnsi="宋体" w:cs="宋体" w:hint="eastAsia"/>
          <w:kern w:val="0"/>
          <w:szCs w:val="21"/>
        </w:rPr>
        <w:t>6</w:t>
      </w:r>
      <w:r>
        <w:rPr>
          <w:rFonts w:ascii="宋体" w:eastAsia="宋体" w:hAnsi="宋体" w:cs="宋体" w:hint="eastAsia"/>
          <w:kern w:val="0"/>
          <w:szCs w:val="21"/>
        </w:rPr>
        <w:t>门。</w:t>
      </w:r>
    </w:p>
    <w:p w14:paraId="1745F0FE" w14:textId="77777777" w:rsidR="00A24B7E" w:rsidRDefault="006424F6">
      <w:pPr>
        <w:adjustRightInd w:val="0"/>
        <w:spacing w:line="360" w:lineRule="auto"/>
        <w:ind w:firstLineChars="200" w:firstLine="482"/>
        <w:outlineLvl w:val="2"/>
        <w:rPr>
          <w:rFonts w:ascii="黑体" w:eastAsia="黑体" w:hAnsi="黑体"/>
          <w:b/>
          <w:bCs/>
          <w:sz w:val="24"/>
          <w:szCs w:val="24"/>
        </w:rPr>
      </w:pPr>
      <w:r>
        <w:rPr>
          <w:rFonts w:ascii="黑体" w:eastAsia="黑体" w:hAnsi="黑体" w:hint="eastAsia"/>
          <w:b/>
          <w:bCs/>
          <w:sz w:val="24"/>
          <w:szCs w:val="24"/>
        </w:rPr>
        <w:lastRenderedPageBreak/>
        <w:t>（二）时间安排及学分</w:t>
      </w:r>
    </w:p>
    <w:p w14:paraId="713B09A0" w14:textId="301CCC65" w:rsidR="00A24B7E" w:rsidRDefault="006424F6">
      <w:pPr>
        <w:widowControl/>
        <w:spacing w:line="360" w:lineRule="auto"/>
        <w:ind w:firstLineChars="150" w:firstLine="315"/>
        <w:jc w:val="left"/>
        <w:rPr>
          <w:rFonts w:ascii="宋体" w:eastAsia="宋体" w:hAnsi="宋体" w:cs="宋体"/>
          <w:b/>
          <w:bCs/>
          <w:color w:val="000000"/>
          <w:kern w:val="0"/>
          <w:szCs w:val="21"/>
        </w:rPr>
      </w:pPr>
      <w:r>
        <w:rPr>
          <w:rFonts w:ascii="宋体" w:eastAsia="宋体" w:hAnsi="宋体" w:cs="宋体" w:hint="eastAsia"/>
          <w:color w:val="000000"/>
          <w:kern w:val="0"/>
          <w:szCs w:val="21"/>
        </w:rPr>
        <w:t>本专业以业余形式学习三年，</w:t>
      </w:r>
      <w:r w:rsidRPr="0057568A">
        <w:rPr>
          <w:rFonts w:ascii="宋体" w:eastAsia="宋体" w:hAnsi="宋体" w:cs="宋体" w:hint="eastAsia"/>
          <w:color w:val="FF0000"/>
          <w:kern w:val="0"/>
          <w:szCs w:val="21"/>
        </w:rPr>
        <w:t>总学时</w:t>
      </w:r>
      <w:r w:rsidR="001C7E79">
        <w:rPr>
          <w:rFonts w:ascii="宋体" w:eastAsia="宋体" w:hAnsi="宋体" w:cs="宋体"/>
          <w:color w:val="FF0000"/>
          <w:kern w:val="0"/>
          <w:szCs w:val="21"/>
        </w:rPr>
        <w:t>1760</w:t>
      </w:r>
      <w:r w:rsidRPr="0057568A">
        <w:rPr>
          <w:rFonts w:ascii="宋体" w:eastAsia="宋体" w:hAnsi="宋体" w:cs="宋体" w:hint="eastAsia"/>
          <w:color w:val="FF0000"/>
          <w:kern w:val="0"/>
          <w:szCs w:val="21"/>
        </w:rPr>
        <w:t>学时，毕业学分为</w:t>
      </w:r>
      <w:r w:rsidR="001C7E79">
        <w:rPr>
          <w:rFonts w:ascii="宋体" w:eastAsia="宋体" w:hAnsi="宋体" w:cs="宋体"/>
          <w:color w:val="FF0000"/>
          <w:kern w:val="0"/>
          <w:szCs w:val="21"/>
        </w:rPr>
        <w:t>110</w:t>
      </w:r>
      <w:r w:rsidRPr="0057568A">
        <w:rPr>
          <w:rFonts w:ascii="宋体" w:eastAsia="宋体" w:hAnsi="宋体" w:cs="宋体" w:hint="eastAsia"/>
          <w:color w:val="FF0000"/>
          <w:kern w:val="0"/>
          <w:szCs w:val="21"/>
        </w:rPr>
        <w:t>学分</w:t>
      </w:r>
      <w:r>
        <w:rPr>
          <w:rFonts w:ascii="宋体" w:eastAsia="宋体" w:hAnsi="宋体" w:cs="宋体" w:hint="eastAsia"/>
          <w:color w:val="000000"/>
          <w:kern w:val="0"/>
          <w:szCs w:val="21"/>
        </w:rPr>
        <w:t>。分为</w:t>
      </w:r>
      <w:r>
        <w:rPr>
          <w:rFonts w:ascii="宋体" w:eastAsia="宋体" w:hAnsi="宋体" w:cs="宋体" w:hint="eastAsia"/>
          <w:color w:val="000000"/>
          <w:kern w:val="0"/>
          <w:szCs w:val="21"/>
        </w:rPr>
        <w:t>6</w:t>
      </w:r>
      <w:r>
        <w:rPr>
          <w:rFonts w:ascii="宋体" w:eastAsia="宋体" w:hAnsi="宋体" w:cs="宋体" w:hint="eastAsia"/>
          <w:color w:val="000000"/>
          <w:kern w:val="0"/>
          <w:szCs w:val="21"/>
        </w:rPr>
        <w:t>个学期进行组织教学和实习。毕业实习</w:t>
      </w:r>
      <w:r>
        <w:rPr>
          <w:rFonts w:ascii="宋体" w:eastAsia="宋体" w:hAnsi="宋体" w:cs="宋体" w:hint="eastAsia"/>
          <w:color w:val="000000"/>
          <w:kern w:val="0"/>
          <w:szCs w:val="21"/>
        </w:rPr>
        <w:t>20</w:t>
      </w:r>
      <w:r>
        <w:rPr>
          <w:rFonts w:ascii="宋体" w:eastAsia="宋体" w:hAnsi="宋体" w:cs="宋体" w:hint="eastAsia"/>
          <w:color w:val="000000"/>
          <w:kern w:val="0"/>
          <w:szCs w:val="21"/>
        </w:rPr>
        <w:t>周，其中包括毕业考试前的理论复习及专业技能综合实训。</w:t>
      </w:r>
    </w:p>
    <w:p w14:paraId="00ED38AA" w14:textId="77777777" w:rsidR="00A24B7E" w:rsidRDefault="006424F6">
      <w:pPr>
        <w:widowControl/>
        <w:spacing w:line="360" w:lineRule="auto"/>
        <w:ind w:firstLineChars="200" w:firstLine="420"/>
        <w:jc w:val="left"/>
        <w:outlineLvl w:val="0"/>
        <w:rPr>
          <w:rFonts w:ascii="宋体" w:eastAsia="宋体" w:hAnsi="宋体" w:cs="宋体"/>
          <w:color w:val="000000"/>
          <w:kern w:val="0"/>
          <w:szCs w:val="21"/>
        </w:rPr>
      </w:pPr>
      <w:r>
        <w:rPr>
          <w:rFonts w:ascii="宋体" w:eastAsia="宋体" w:hAnsi="宋体" w:hint="eastAsia"/>
          <w:szCs w:val="21"/>
        </w:rPr>
        <w:t>学分计算的基本原则：</w:t>
      </w:r>
      <w:r>
        <w:rPr>
          <w:rFonts w:ascii="宋体" w:eastAsia="宋体" w:hAnsi="宋体"/>
          <w:szCs w:val="21"/>
        </w:rPr>
        <w:t>16~18</w:t>
      </w:r>
      <w:r>
        <w:rPr>
          <w:rFonts w:ascii="宋体" w:eastAsia="宋体" w:hAnsi="宋体" w:hint="eastAsia"/>
          <w:szCs w:val="21"/>
        </w:rPr>
        <w:t>学时计</w:t>
      </w:r>
      <w:r>
        <w:rPr>
          <w:rFonts w:ascii="宋体" w:eastAsia="宋体" w:hAnsi="宋体"/>
          <w:szCs w:val="21"/>
        </w:rPr>
        <w:t>1</w:t>
      </w:r>
      <w:r>
        <w:rPr>
          <w:rFonts w:ascii="宋体" w:eastAsia="宋体" w:hAnsi="宋体" w:hint="eastAsia"/>
          <w:szCs w:val="21"/>
        </w:rPr>
        <w:t>学分。</w:t>
      </w:r>
    </w:p>
    <w:p w14:paraId="27A376D9" w14:textId="77777777" w:rsidR="00A24B7E" w:rsidRDefault="006424F6">
      <w:pPr>
        <w:adjustRightInd w:val="0"/>
        <w:spacing w:line="360" w:lineRule="auto"/>
        <w:ind w:firstLineChars="200" w:firstLine="482"/>
        <w:outlineLvl w:val="2"/>
        <w:rPr>
          <w:rFonts w:ascii="黑体" w:eastAsia="黑体" w:hAnsi="黑体"/>
          <w:b/>
          <w:bCs/>
          <w:sz w:val="24"/>
          <w:szCs w:val="24"/>
        </w:rPr>
      </w:pPr>
      <w:r>
        <w:rPr>
          <w:rFonts w:ascii="黑体" w:eastAsia="黑体" w:hAnsi="黑体" w:hint="eastAsia"/>
          <w:b/>
          <w:bCs/>
          <w:sz w:val="24"/>
          <w:szCs w:val="24"/>
        </w:rPr>
        <w:t>（三）教学进程安排（具体教学进程安排见表</w:t>
      </w:r>
      <w:r>
        <w:rPr>
          <w:rFonts w:ascii="黑体" w:eastAsia="黑体" w:hAnsi="黑体"/>
          <w:b/>
          <w:bCs/>
          <w:sz w:val="24"/>
          <w:szCs w:val="24"/>
        </w:rPr>
        <w:t>3</w:t>
      </w:r>
      <w:r>
        <w:rPr>
          <w:rFonts w:ascii="黑体" w:eastAsia="黑体" w:hAnsi="黑体" w:hint="eastAsia"/>
          <w:b/>
          <w:bCs/>
          <w:sz w:val="24"/>
          <w:szCs w:val="24"/>
        </w:rPr>
        <w:t>）</w:t>
      </w:r>
    </w:p>
    <w:p w14:paraId="4513394D" w14:textId="77777777" w:rsidR="00A24B7E" w:rsidRDefault="006424F6">
      <w:pPr>
        <w:spacing w:line="580" w:lineRule="exact"/>
        <w:rPr>
          <w:rFonts w:ascii="宋体" w:eastAsia="宋体" w:hAnsi="宋体"/>
          <w:b/>
          <w:szCs w:val="21"/>
        </w:rPr>
      </w:pPr>
      <w:r>
        <w:rPr>
          <w:rFonts w:ascii="宋体" w:eastAsia="宋体" w:hAnsi="宋体"/>
          <w:b/>
          <w:szCs w:val="21"/>
        </w:rPr>
        <w:t xml:space="preserve">                      </w:t>
      </w:r>
      <w:r>
        <w:rPr>
          <w:rFonts w:ascii="宋体" w:eastAsia="宋体" w:hAnsi="宋体" w:hint="eastAsia"/>
          <w:b/>
          <w:szCs w:val="21"/>
        </w:rPr>
        <w:t>表</w:t>
      </w:r>
      <w:r>
        <w:rPr>
          <w:rFonts w:ascii="宋体" w:eastAsia="宋体" w:hAnsi="宋体"/>
          <w:b/>
          <w:szCs w:val="21"/>
        </w:rPr>
        <w:t xml:space="preserve">3  </w:t>
      </w:r>
      <w:r>
        <w:rPr>
          <w:rFonts w:ascii="宋体" w:eastAsia="宋体" w:hAnsi="宋体" w:hint="eastAsia"/>
          <w:b/>
          <w:szCs w:val="21"/>
        </w:rPr>
        <w:t>风景园林设计专业教学进程安排</w:t>
      </w:r>
    </w:p>
    <w:tbl>
      <w:tblPr>
        <w:tblW w:w="9047" w:type="dxa"/>
        <w:tblInd w:w="20" w:type="dxa"/>
        <w:tblLayout w:type="fixed"/>
        <w:tblLook w:val="04A0" w:firstRow="1" w:lastRow="0" w:firstColumn="1" w:lastColumn="0" w:noHBand="0" w:noVBand="1"/>
      </w:tblPr>
      <w:tblGrid>
        <w:gridCol w:w="799"/>
        <w:gridCol w:w="513"/>
        <w:gridCol w:w="1065"/>
        <w:gridCol w:w="433"/>
        <w:gridCol w:w="471"/>
        <w:gridCol w:w="563"/>
        <w:gridCol w:w="534"/>
        <w:gridCol w:w="700"/>
        <w:gridCol w:w="567"/>
        <w:gridCol w:w="567"/>
        <w:gridCol w:w="567"/>
        <w:gridCol w:w="567"/>
        <w:gridCol w:w="567"/>
        <w:gridCol w:w="567"/>
        <w:gridCol w:w="567"/>
      </w:tblGrid>
      <w:tr w:rsidR="00A24B7E" w14:paraId="3D3D378B" w14:textId="77777777">
        <w:trPr>
          <w:trHeight w:val="465"/>
        </w:trPr>
        <w:tc>
          <w:tcPr>
            <w:tcW w:w="79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tbRlV"/>
            <w:vAlign w:val="center"/>
          </w:tcPr>
          <w:p w14:paraId="0D8A157B"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类别</w:t>
            </w:r>
          </w:p>
        </w:tc>
        <w:tc>
          <w:tcPr>
            <w:tcW w:w="51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tbRlV"/>
            <w:vAlign w:val="center"/>
          </w:tcPr>
          <w:p w14:paraId="0566CB08"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序号</w:t>
            </w:r>
          </w:p>
        </w:tc>
        <w:tc>
          <w:tcPr>
            <w:tcW w:w="106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879FFC"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课程名称</w:t>
            </w:r>
          </w:p>
        </w:tc>
        <w:tc>
          <w:tcPr>
            <w:tcW w:w="43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117B96"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学分</w:t>
            </w:r>
          </w:p>
        </w:tc>
        <w:tc>
          <w:tcPr>
            <w:tcW w:w="47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BEF8B1"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总学时</w:t>
            </w:r>
          </w:p>
        </w:tc>
        <w:tc>
          <w:tcPr>
            <w:tcW w:w="236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5777EA"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学时分配</w:t>
            </w:r>
          </w:p>
        </w:tc>
        <w:tc>
          <w:tcPr>
            <w:tcW w:w="340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A02F24"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每学期学分</w:t>
            </w:r>
          </w:p>
        </w:tc>
      </w:tr>
      <w:tr w:rsidR="00A24B7E" w14:paraId="013A6A6E" w14:textId="77777777">
        <w:trPr>
          <w:trHeight w:val="480"/>
        </w:trPr>
        <w:tc>
          <w:tcPr>
            <w:tcW w:w="799" w:type="dxa"/>
            <w:vMerge/>
            <w:tcBorders>
              <w:top w:val="single" w:sz="4" w:space="0" w:color="auto"/>
              <w:left w:val="single" w:sz="4" w:space="0" w:color="auto"/>
              <w:bottom w:val="single" w:sz="4" w:space="0" w:color="auto"/>
              <w:right w:val="single" w:sz="4" w:space="0" w:color="auto"/>
            </w:tcBorders>
            <w:vAlign w:val="center"/>
          </w:tcPr>
          <w:p w14:paraId="7088A390" w14:textId="77777777" w:rsidR="00A24B7E" w:rsidRDefault="00A24B7E">
            <w:pPr>
              <w:widowControl/>
              <w:jc w:val="left"/>
              <w:rPr>
                <w:rFonts w:ascii="宋体" w:eastAsia="宋体" w:hAnsi="宋体" w:cs="宋体"/>
                <w:color w:val="000000"/>
                <w:szCs w:val="21"/>
              </w:rPr>
            </w:pPr>
          </w:p>
        </w:tc>
        <w:tc>
          <w:tcPr>
            <w:tcW w:w="513" w:type="dxa"/>
            <w:vMerge/>
            <w:tcBorders>
              <w:top w:val="single" w:sz="4" w:space="0" w:color="auto"/>
              <w:left w:val="single" w:sz="4" w:space="0" w:color="auto"/>
              <w:bottom w:val="single" w:sz="4" w:space="0" w:color="auto"/>
              <w:right w:val="single" w:sz="4" w:space="0" w:color="auto"/>
            </w:tcBorders>
            <w:vAlign w:val="center"/>
          </w:tcPr>
          <w:p w14:paraId="44F7C3DF" w14:textId="77777777" w:rsidR="00A24B7E" w:rsidRDefault="00A24B7E">
            <w:pPr>
              <w:widowControl/>
              <w:jc w:val="left"/>
              <w:rPr>
                <w:rFonts w:ascii="宋体" w:eastAsia="宋体" w:hAnsi="宋体" w:cs="宋体"/>
                <w:color w:val="000000"/>
                <w:szCs w:val="21"/>
              </w:rPr>
            </w:pPr>
          </w:p>
        </w:tc>
        <w:tc>
          <w:tcPr>
            <w:tcW w:w="1065" w:type="dxa"/>
            <w:vMerge/>
            <w:tcBorders>
              <w:top w:val="single" w:sz="4" w:space="0" w:color="auto"/>
              <w:left w:val="single" w:sz="4" w:space="0" w:color="auto"/>
              <w:bottom w:val="single" w:sz="4" w:space="0" w:color="auto"/>
              <w:right w:val="single" w:sz="4" w:space="0" w:color="auto"/>
            </w:tcBorders>
            <w:vAlign w:val="center"/>
          </w:tcPr>
          <w:p w14:paraId="702225E3" w14:textId="77777777" w:rsidR="00A24B7E" w:rsidRDefault="00A24B7E">
            <w:pPr>
              <w:widowControl/>
              <w:jc w:val="left"/>
              <w:rPr>
                <w:rFonts w:ascii="宋体" w:eastAsia="宋体" w:hAnsi="宋体" w:cs="宋体"/>
                <w:color w:val="000000"/>
                <w:szCs w:val="21"/>
              </w:rPr>
            </w:pPr>
          </w:p>
        </w:tc>
        <w:tc>
          <w:tcPr>
            <w:tcW w:w="433" w:type="dxa"/>
            <w:vMerge/>
            <w:tcBorders>
              <w:top w:val="single" w:sz="4" w:space="0" w:color="auto"/>
              <w:left w:val="single" w:sz="4" w:space="0" w:color="auto"/>
              <w:bottom w:val="single" w:sz="4" w:space="0" w:color="auto"/>
              <w:right w:val="single" w:sz="4" w:space="0" w:color="auto"/>
            </w:tcBorders>
            <w:vAlign w:val="center"/>
          </w:tcPr>
          <w:p w14:paraId="69147A89" w14:textId="77777777" w:rsidR="00A24B7E" w:rsidRDefault="00A24B7E">
            <w:pPr>
              <w:widowControl/>
              <w:jc w:val="left"/>
              <w:rPr>
                <w:rFonts w:ascii="宋体" w:eastAsia="宋体" w:hAnsi="宋体" w:cs="宋体"/>
                <w:color w:val="000000"/>
                <w:szCs w:val="21"/>
              </w:rPr>
            </w:pPr>
          </w:p>
        </w:tc>
        <w:tc>
          <w:tcPr>
            <w:tcW w:w="471" w:type="dxa"/>
            <w:vMerge/>
            <w:tcBorders>
              <w:top w:val="single" w:sz="4" w:space="0" w:color="auto"/>
              <w:left w:val="single" w:sz="4" w:space="0" w:color="auto"/>
              <w:bottom w:val="single" w:sz="4" w:space="0" w:color="auto"/>
              <w:right w:val="single" w:sz="4" w:space="0" w:color="auto"/>
            </w:tcBorders>
            <w:vAlign w:val="center"/>
          </w:tcPr>
          <w:p w14:paraId="51ADCA63" w14:textId="77777777" w:rsidR="00A24B7E" w:rsidRDefault="00A24B7E">
            <w:pPr>
              <w:widowControl/>
              <w:jc w:val="left"/>
              <w:rPr>
                <w:rFonts w:ascii="宋体" w:eastAsia="宋体" w:hAnsi="宋体" w:cs="宋体"/>
                <w:color w:val="000000"/>
                <w:szCs w:val="21"/>
              </w:rPr>
            </w:pPr>
          </w:p>
        </w:tc>
        <w:tc>
          <w:tcPr>
            <w:tcW w:w="109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3A1208"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面授与讲座</w:t>
            </w:r>
          </w:p>
        </w:tc>
        <w:tc>
          <w:tcPr>
            <w:tcW w:w="70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D27D1F"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网络与自主学习</w:t>
            </w:r>
          </w:p>
        </w:tc>
        <w:tc>
          <w:tcPr>
            <w:tcW w:w="56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16DB49"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实验与实践</w:t>
            </w:r>
          </w:p>
        </w:tc>
        <w:tc>
          <w:tcPr>
            <w:tcW w:w="56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E7753B" w14:textId="77777777" w:rsidR="00A24B7E" w:rsidRDefault="006424F6">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一</w:t>
            </w:r>
            <w:proofErr w:type="gramEnd"/>
          </w:p>
        </w:tc>
        <w:tc>
          <w:tcPr>
            <w:tcW w:w="56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893FFC"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w:t>
            </w:r>
          </w:p>
        </w:tc>
        <w:tc>
          <w:tcPr>
            <w:tcW w:w="56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688197"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w:t>
            </w:r>
          </w:p>
        </w:tc>
        <w:tc>
          <w:tcPr>
            <w:tcW w:w="56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402592"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四</w:t>
            </w:r>
          </w:p>
        </w:tc>
        <w:tc>
          <w:tcPr>
            <w:tcW w:w="56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EE0FDA"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五</w:t>
            </w:r>
          </w:p>
        </w:tc>
        <w:tc>
          <w:tcPr>
            <w:tcW w:w="56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E318C6"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六</w:t>
            </w:r>
          </w:p>
        </w:tc>
      </w:tr>
      <w:tr w:rsidR="00A24B7E" w14:paraId="30C7BF87" w14:textId="77777777">
        <w:trPr>
          <w:trHeight w:val="480"/>
        </w:trPr>
        <w:tc>
          <w:tcPr>
            <w:tcW w:w="799" w:type="dxa"/>
            <w:vMerge/>
            <w:tcBorders>
              <w:top w:val="single" w:sz="4" w:space="0" w:color="auto"/>
              <w:left w:val="single" w:sz="4" w:space="0" w:color="auto"/>
              <w:bottom w:val="single" w:sz="4" w:space="0" w:color="auto"/>
              <w:right w:val="single" w:sz="4" w:space="0" w:color="auto"/>
            </w:tcBorders>
            <w:vAlign w:val="center"/>
          </w:tcPr>
          <w:p w14:paraId="3911B33C" w14:textId="77777777" w:rsidR="00A24B7E" w:rsidRDefault="00A24B7E">
            <w:pPr>
              <w:widowControl/>
              <w:jc w:val="left"/>
              <w:rPr>
                <w:rFonts w:ascii="宋体" w:eastAsia="宋体" w:hAnsi="宋体" w:cs="宋体"/>
                <w:color w:val="000000"/>
                <w:szCs w:val="21"/>
              </w:rPr>
            </w:pPr>
          </w:p>
        </w:tc>
        <w:tc>
          <w:tcPr>
            <w:tcW w:w="513" w:type="dxa"/>
            <w:vMerge/>
            <w:tcBorders>
              <w:top w:val="single" w:sz="4" w:space="0" w:color="auto"/>
              <w:left w:val="single" w:sz="4" w:space="0" w:color="auto"/>
              <w:bottom w:val="single" w:sz="4" w:space="0" w:color="auto"/>
              <w:right w:val="single" w:sz="4" w:space="0" w:color="auto"/>
            </w:tcBorders>
            <w:vAlign w:val="center"/>
          </w:tcPr>
          <w:p w14:paraId="7715E441" w14:textId="77777777" w:rsidR="00A24B7E" w:rsidRDefault="00A24B7E">
            <w:pPr>
              <w:widowControl/>
              <w:jc w:val="left"/>
              <w:rPr>
                <w:rFonts w:ascii="宋体" w:eastAsia="宋体" w:hAnsi="宋体" w:cs="宋体"/>
                <w:color w:val="000000"/>
                <w:szCs w:val="21"/>
              </w:rPr>
            </w:pPr>
          </w:p>
        </w:tc>
        <w:tc>
          <w:tcPr>
            <w:tcW w:w="1065" w:type="dxa"/>
            <w:vMerge/>
            <w:tcBorders>
              <w:top w:val="single" w:sz="4" w:space="0" w:color="auto"/>
              <w:left w:val="single" w:sz="4" w:space="0" w:color="auto"/>
              <w:bottom w:val="single" w:sz="4" w:space="0" w:color="auto"/>
              <w:right w:val="single" w:sz="4" w:space="0" w:color="auto"/>
            </w:tcBorders>
            <w:vAlign w:val="center"/>
          </w:tcPr>
          <w:p w14:paraId="1DE286A7" w14:textId="77777777" w:rsidR="00A24B7E" w:rsidRDefault="00A24B7E">
            <w:pPr>
              <w:widowControl/>
              <w:jc w:val="left"/>
              <w:rPr>
                <w:rFonts w:ascii="宋体" w:eastAsia="宋体" w:hAnsi="宋体" w:cs="宋体"/>
                <w:color w:val="000000"/>
                <w:szCs w:val="21"/>
              </w:rPr>
            </w:pPr>
          </w:p>
        </w:tc>
        <w:tc>
          <w:tcPr>
            <w:tcW w:w="433" w:type="dxa"/>
            <w:vMerge/>
            <w:tcBorders>
              <w:top w:val="single" w:sz="4" w:space="0" w:color="auto"/>
              <w:left w:val="single" w:sz="4" w:space="0" w:color="auto"/>
              <w:bottom w:val="single" w:sz="4" w:space="0" w:color="auto"/>
              <w:right w:val="single" w:sz="4" w:space="0" w:color="auto"/>
            </w:tcBorders>
            <w:vAlign w:val="center"/>
          </w:tcPr>
          <w:p w14:paraId="16548405" w14:textId="77777777" w:rsidR="00A24B7E" w:rsidRDefault="00A24B7E">
            <w:pPr>
              <w:widowControl/>
              <w:jc w:val="left"/>
              <w:rPr>
                <w:rFonts w:ascii="宋体" w:eastAsia="宋体" w:hAnsi="宋体" w:cs="宋体"/>
                <w:color w:val="000000"/>
                <w:szCs w:val="21"/>
              </w:rPr>
            </w:pPr>
          </w:p>
        </w:tc>
        <w:tc>
          <w:tcPr>
            <w:tcW w:w="471" w:type="dxa"/>
            <w:vMerge/>
            <w:tcBorders>
              <w:top w:val="single" w:sz="4" w:space="0" w:color="auto"/>
              <w:left w:val="single" w:sz="4" w:space="0" w:color="auto"/>
              <w:bottom w:val="single" w:sz="4" w:space="0" w:color="auto"/>
              <w:right w:val="single" w:sz="4" w:space="0" w:color="auto"/>
            </w:tcBorders>
            <w:vAlign w:val="center"/>
          </w:tcPr>
          <w:p w14:paraId="43597501" w14:textId="77777777" w:rsidR="00A24B7E" w:rsidRDefault="00A24B7E">
            <w:pPr>
              <w:widowControl/>
              <w:jc w:val="left"/>
              <w:rPr>
                <w:rFonts w:ascii="宋体" w:eastAsia="宋体" w:hAnsi="宋体" w:cs="宋体"/>
                <w:color w:val="000000"/>
                <w:szCs w:val="21"/>
              </w:rPr>
            </w:pPr>
          </w:p>
        </w:tc>
        <w:tc>
          <w:tcPr>
            <w:tcW w:w="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EA8240"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面授</w:t>
            </w:r>
          </w:p>
        </w:tc>
        <w:tc>
          <w:tcPr>
            <w:tcW w:w="5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93B7C1"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讲座</w:t>
            </w:r>
          </w:p>
        </w:tc>
        <w:tc>
          <w:tcPr>
            <w:tcW w:w="700" w:type="dxa"/>
            <w:vMerge/>
            <w:tcBorders>
              <w:top w:val="single" w:sz="4" w:space="0" w:color="auto"/>
              <w:left w:val="single" w:sz="4" w:space="0" w:color="auto"/>
              <w:bottom w:val="single" w:sz="4" w:space="0" w:color="auto"/>
              <w:right w:val="single" w:sz="4" w:space="0" w:color="auto"/>
            </w:tcBorders>
            <w:vAlign w:val="center"/>
          </w:tcPr>
          <w:p w14:paraId="01FD2D2D" w14:textId="77777777" w:rsidR="00A24B7E" w:rsidRDefault="00A24B7E">
            <w:pPr>
              <w:widowControl/>
              <w:jc w:val="left"/>
              <w:rPr>
                <w:rFonts w:ascii="宋体" w:eastAsia="宋体" w:hAnsi="宋体" w:cs="宋体"/>
                <w:color w:val="00000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8BAC474" w14:textId="77777777" w:rsidR="00A24B7E" w:rsidRDefault="00A24B7E">
            <w:pPr>
              <w:widowControl/>
              <w:jc w:val="left"/>
              <w:rPr>
                <w:rFonts w:ascii="宋体" w:eastAsia="宋体" w:hAnsi="宋体" w:cs="宋体"/>
                <w:color w:val="00000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00F7D51" w14:textId="77777777" w:rsidR="00A24B7E" w:rsidRDefault="00A24B7E">
            <w:pPr>
              <w:widowControl/>
              <w:jc w:val="left"/>
              <w:rPr>
                <w:rFonts w:ascii="宋体" w:eastAsia="宋体" w:hAnsi="宋体" w:cs="宋体"/>
                <w:color w:val="00000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4D4781D7" w14:textId="77777777" w:rsidR="00A24B7E" w:rsidRDefault="00A24B7E">
            <w:pPr>
              <w:widowControl/>
              <w:jc w:val="left"/>
              <w:rPr>
                <w:rFonts w:ascii="宋体" w:eastAsia="宋体" w:hAnsi="宋体" w:cs="宋体"/>
                <w:color w:val="00000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4B4CE0C8" w14:textId="77777777" w:rsidR="00A24B7E" w:rsidRDefault="00A24B7E">
            <w:pPr>
              <w:widowControl/>
              <w:jc w:val="left"/>
              <w:rPr>
                <w:rFonts w:ascii="宋体" w:eastAsia="宋体" w:hAnsi="宋体" w:cs="宋体"/>
                <w:color w:val="00000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5F584407" w14:textId="77777777" w:rsidR="00A24B7E" w:rsidRDefault="00A24B7E">
            <w:pPr>
              <w:widowControl/>
              <w:jc w:val="left"/>
              <w:rPr>
                <w:rFonts w:ascii="宋体" w:eastAsia="宋体" w:hAnsi="宋体" w:cs="宋体"/>
                <w:color w:val="00000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5836A58C" w14:textId="77777777" w:rsidR="00A24B7E" w:rsidRDefault="00A24B7E">
            <w:pPr>
              <w:widowControl/>
              <w:jc w:val="left"/>
              <w:rPr>
                <w:rFonts w:ascii="宋体" w:eastAsia="宋体" w:hAnsi="宋体" w:cs="宋体"/>
                <w:color w:val="00000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4379C001" w14:textId="77777777" w:rsidR="00A24B7E" w:rsidRDefault="00A24B7E">
            <w:pPr>
              <w:widowControl/>
              <w:jc w:val="left"/>
              <w:rPr>
                <w:rFonts w:ascii="宋体" w:eastAsia="宋体" w:hAnsi="宋体" w:cs="宋体"/>
                <w:color w:val="000000"/>
                <w:szCs w:val="21"/>
              </w:rPr>
            </w:pPr>
          </w:p>
        </w:tc>
      </w:tr>
      <w:tr w:rsidR="00A24B7E" w14:paraId="1DE778D0" w14:textId="77777777">
        <w:trPr>
          <w:trHeight w:val="1095"/>
        </w:trPr>
        <w:tc>
          <w:tcPr>
            <w:tcW w:w="79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tbRlV"/>
            <w:vAlign w:val="center"/>
          </w:tcPr>
          <w:p w14:paraId="7A0B7DB9"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公共课</w:t>
            </w:r>
          </w:p>
        </w:tc>
        <w:tc>
          <w:tcPr>
            <w:tcW w:w="5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E320B0"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69CACB"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思想道德与法律基础</w:t>
            </w:r>
          </w:p>
        </w:t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9592D5"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2EBAFE"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48</w:t>
            </w:r>
          </w:p>
        </w:tc>
        <w:tc>
          <w:tcPr>
            <w:tcW w:w="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C84BEF"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5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15E95E"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A687F3"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BA5615"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85578C"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7C4942" w14:textId="77777777" w:rsidR="00A24B7E" w:rsidRDefault="00A24B7E">
            <w:pPr>
              <w:widowControl/>
              <w:jc w:val="center"/>
              <w:textAlignment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135A0B"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723594"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7E6A07"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B63A4D" w14:textId="77777777" w:rsidR="00A24B7E" w:rsidRDefault="00A24B7E">
            <w:pPr>
              <w:jc w:val="center"/>
              <w:rPr>
                <w:rFonts w:ascii="宋体" w:eastAsia="宋体" w:hAnsi="宋体" w:cs="宋体"/>
                <w:color w:val="000000"/>
                <w:szCs w:val="21"/>
              </w:rPr>
            </w:pPr>
          </w:p>
        </w:tc>
      </w:tr>
      <w:tr w:rsidR="00A24B7E" w14:paraId="55EC6920" w14:textId="77777777">
        <w:trPr>
          <w:trHeight w:val="1664"/>
        </w:trPr>
        <w:tc>
          <w:tcPr>
            <w:tcW w:w="799" w:type="dxa"/>
            <w:vMerge/>
            <w:tcBorders>
              <w:top w:val="single" w:sz="4" w:space="0" w:color="auto"/>
              <w:left w:val="single" w:sz="4" w:space="0" w:color="auto"/>
              <w:bottom w:val="single" w:sz="4" w:space="0" w:color="auto"/>
              <w:right w:val="single" w:sz="4" w:space="0" w:color="auto"/>
            </w:tcBorders>
            <w:vAlign w:val="center"/>
          </w:tcPr>
          <w:p w14:paraId="5412790F" w14:textId="77777777" w:rsidR="00A24B7E" w:rsidRDefault="00A24B7E">
            <w:pPr>
              <w:widowControl/>
              <w:jc w:val="left"/>
              <w:rPr>
                <w:rFonts w:ascii="宋体" w:eastAsia="宋体" w:hAnsi="宋体" w:cs="宋体"/>
                <w:color w:val="000000"/>
                <w:szCs w:val="21"/>
              </w:rPr>
            </w:pPr>
          </w:p>
        </w:tc>
        <w:tc>
          <w:tcPr>
            <w:tcW w:w="5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BB28D0"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1990C7"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毛泽东思想和中国特色社会主义理论体系概论</w:t>
            </w:r>
          </w:p>
        </w:t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D3D445"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833AD3"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64</w:t>
            </w:r>
          </w:p>
        </w:tc>
        <w:tc>
          <w:tcPr>
            <w:tcW w:w="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748FBC"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5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BB0C65"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D74426"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5E4E42"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ECF58C" w14:textId="77777777" w:rsidR="00A24B7E" w:rsidRDefault="00A24B7E">
            <w:pPr>
              <w:widowControl/>
              <w:jc w:val="center"/>
              <w:textAlignment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94BED8" w14:textId="77777777" w:rsidR="00A24B7E" w:rsidRDefault="006424F6">
            <w:pPr>
              <w:jc w:val="center"/>
              <w:rPr>
                <w:rFonts w:ascii="宋体" w:eastAsia="宋体" w:hAnsi="宋体" w:cs="宋体"/>
                <w:color w:val="000000"/>
                <w:szCs w:val="21"/>
              </w:rPr>
            </w:pPr>
            <w:r>
              <w:rPr>
                <w:rFonts w:ascii="宋体" w:eastAsia="宋体" w:hAnsi="宋体" w:cs="宋体" w:hint="eastAsia"/>
                <w:color w:val="000000"/>
                <w:szCs w:val="21"/>
              </w:rPr>
              <w:t>4</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6A4D25"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1E54C3"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A6B240"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11335D" w14:textId="77777777" w:rsidR="00A24B7E" w:rsidRDefault="00A24B7E">
            <w:pPr>
              <w:jc w:val="center"/>
              <w:rPr>
                <w:rFonts w:ascii="宋体" w:eastAsia="宋体" w:hAnsi="宋体" w:cs="宋体"/>
                <w:color w:val="000000"/>
                <w:szCs w:val="21"/>
              </w:rPr>
            </w:pPr>
          </w:p>
        </w:tc>
      </w:tr>
      <w:tr w:rsidR="00A24B7E" w14:paraId="4641D85E" w14:textId="77777777">
        <w:trPr>
          <w:trHeight w:val="345"/>
        </w:trPr>
        <w:tc>
          <w:tcPr>
            <w:tcW w:w="799" w:type="dxa"/>
            <w:vMerge/>
            <w:tcBorders>
              <w:top w:val="single" w:sz="4" w:space="0" w:color="auto"/>
              <w:left w:val="single" w:sz="4" w:space="0" w:color="auto"/>
              <w:bottom w:val="single" w:sz="4" w:space="0" w:color="auto"/>
              <w:right w:val="single" w:sz="4" w:space="0" w:color="auto"/>
            </w:tcBorders>
            <w:vAlign w:val="center"/>
          </w:tcPr>
          <w:p w14:paraId="6989D181" w14:textId="77777777" w:rsidR="00A24B7E" w:rsidRDefault="00A24B7E">
            <w:pPr>
              <w:widowControl/>
              <w:jc w:val="left"/>
              <w:rPr>
                <w:rFonts w:ascii="宋体" w:eastAsia="宋体" w:hAnsi="宋体" w:cs="宋体"/>
                <w:color w:val="000000"/>
                <w:szCs w:val="21"/>
              </w:rPr>
            </w:pPr>
          </w:p>
        </w:tc>
        <w:tc>
          <w:tcPr>
            <w:tcW w:w="5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373CBE" w14:textId="77777777" w:rsidR="00A24B7E" w:rsidRDefault="006424F6">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w:t>
            </w: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224107" w14:textId="77777777" w:rsidR="00A24B7E" w:rsidRDefault="006424F6">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形势与政策</w:t>
            </w:r>
          </w:p>
        </w:t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259AFC" w14:textId="77777777" w:rsidR="00A24B7E" w:rsidRDefault="006424F6">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w:t>
            </w:r>
          </w:p>
        </w:tc>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B78F89" w14:textId="77777777" w:rsidR="00A24B7E" w:rsidRDefault="006424F6">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32</w:t>
            </w:r>
          </w:p>
        </w:tc>
        <w:tc>
          <w:tcPr>
            <w:tcW w:w="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0A5A61" w14:textId="77777777" w:rsidR="00A24B7E" w:rsidRDefault="00A24B7E">
            <w:pPr>
              <w:widowControl/>
              <w:jc w:val="center"/>
              <w:textAlignment w:val="center"/>
              <w:rPr>
                <w:rFonts w:ascii="宋体" w:eastAsia="宋体" w:hAnsi="宋体" w:cs="宋体"/>
                <w:color w:val="000000"/>
                <w:kern w:val="0"/>
                <w:szCs w:val="21"/>
                <w:lang w:bidi="ar"/>
              </w:rPr>
            </w:pPr>
          </w:p>
        </w:tc>
        <w:tc>
          <w:tcPr>
            <w:tcW w:w="5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3A0C63" w14:textId="77777777" w:rsidR="00A24B7E" w:rsidRDefault="006424F6">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8</w:t>
            </w:r>
          </w:p>
        </w:tc>
        <w:tc>
          <w:tcPr>
            <w:tcW w:w="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FA00F0" w14:textId="77777777" w:rsidR="00A24B7E" w:rsidRDefault="006424F6">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8</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02E242" w14:textId="77777777" w:rsidR="00A24B7E" w:rsidRDefault="006424F6">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16</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AEED78" w14:textId="77777777" w:rsidR="00A24B7E" w:rsidRDefault="00A24B7E">
            <w:pPr>
              <w:widowControl/>
              <w:jc w:val="center"/>
              <w:textAlignment w:val="center"/>
              <w:rPr>
                <w:rFonts w:ascii="宋体" w:eastAsia="宋体" w:hAnsi="宋体" w:cs="宋体"/>
                <w:color w:val="000000"/>
                <w:kern w:val="0"/>
                <w:szCs w:val="21"/>
                <w:lang w:bidi="ar"/>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D8F93A" w14:textId="77777777" w:rsidR="00A24B7E" w:rsidRDefault="006424F6">
            <w:pPr>
              <w:jc w:val="center"/>
              <w:rPr>
                <w:rFonts w:ascii="宋体" w:eastAsia="宋体" w:hAnsi="宋体" w:cs="宋体"/>
                <w:color w:val="000000"/>
                <w:szCs w:val="21"/>
              </w:rPr>
            </w:pPr>
            <w:r>
              <w:rPr>
                <w:rFonts w:ascii="宋体" w:eastAsia="宋体" w:hAnsi="宋体" w:cs="宋体" w:hint="eastAsia"/>
                <w:color w:val="000000"/>
                <w:szCs w:val="21"/>
              </w:rPr>
              <w:t>0.5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DDD760" w14:textId="77777777" w:rsidR="00A24B7E" w:rsidRDefault="006424F6">
            <w:pPr>
              <w:jc w:val="center"/>
              <w:rPr>
                <w:rFonts w:ascii="宋体" w:eastAsia="宋体" w:hAnsi="宋体" w:cs="宋体"/>
                <w:color w:val="000000"/>
                <w:szCs w:val="21"/>
              </w:rPr>
            </w:pPr>
            <w:r>
              <w:rPr>
                <w:rFonts w:ascii="宋体" w:eastAsia="宋体" w:hAnsi="宋体" w:cs="宋体" w:hint="eastAsia"/>
                <w:color w:val="000000"/>
                <w:szCs w:val="21"/>
              </w:rPr>
              <w:t>0.5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9C4549" w14:textId="77777777" w:rsidR="00A24B7E" w:rsidRDefault="006424F6">
            <w:pPr>
              <w:jc w:val="center"/>
              <w:rPr>
                <w:rFonts w:ascii="宋体" w:eastAsia="宋体" w:hAnsi="宋体" w:cs="宋体"/>
                <w:color w:val="000000"/>
                <w:szCs w:val="21"/>
              </w:rPr>
            </w:pPr>
            <w:r>
              <w:rPr>
                <w:rFonts w:ascii="宋体" w:eastAsia="宋体" w:hAnsi="宋体" w:cs="宋体" w:hint="eastAsia"/>
                <w:color w:val="000000"/>
                <w:szCs w:val="21"/>
              </w:rPr>
              <w:t>0.5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1AB8F7" w14:textId="77777777" w:rsidR="00A24B7E" w:rsidRDefault="006424F6">
            <w:pPr>
              <w:jc w:val="center"/>
              <w:rPr>
                <w:rFonts w:ascii="宋体" w:eastAsia="宋体" w:hAnsi="宋体" w:cs="宋体"/>
                <w:color w:val="000000"/>
                <w:szCs w:val="21"/>
              </w:rPr>
            </w:pPr>
            <w:r>
              <w:rPr>
                <w:rFonts w:ascii="宋体" w:eastAsia="宋体" w:hAnsi="宋体" w:cs="宋体" w:hint="eastAsia"/>
                <w:color w:val="000000"/>
                <w:szCs w:val="21"/>
              </w:rPr>
              <w:t>0.5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36C574" w14:textId="77777777" w:rsidR="00A24B7E" w:rsidRDefault="00A24B7E">
            <w:pPr>
              <w:jc w:val="center"/>
              <w:rPr>
                <w:rFonts w:ascii="宋体" w:eastAsia="宋体" w:hAnsi="宋体" w:cs="宋体"/>
                <w:color w:val="000000"/>
                <w:szCs w:val="21"/>
              </w:rPr>
            </w:pPr>
          </w:p>
        </w:tc>
      </w:tr>
      <w:tr w:rsidR="00A24B7E" w14:paraId="61661F58" w14:textId="77777777">
        <w:trPr>
          <w:trHeight w:val="687"/>
        </w:trPr>
        <w:tc>
          <w:tcPr>
            <w:tcW w:w="799" w:type="dxa"/>
            <w:vMerge/>
            <w:tcBorders>
              <w:top w:val="single" w:sz="4" w:space="0" w:color="auto"/>
              <w:left w:val="single" w:sz="4" w:space="0" w:color="auto"/>
              <w:bottom w:val="single" w:sz="4" w:space="0" w:color="auto"/>
              <w:right w:val="single" w:sz="4" w:space="0" w:color="auto"/>
            </w:tcBorders>
            <w:vAlign w:val="center"/>
          </w:tcPr>
          <w:p w14:paraId="67167745" w14:textId="77777777" w:rsidR="00A24B7E" w:rsidRDefault="00A24B7E">
            <w:pPr>
              <w:widowControl/>
              <w:jc w:val="left"/>
              <w:rPr>
                <w:rFonts w:ascii="宋体" w:eastAsia="宋体" w:hAnsi="宋体" w:cs="宋体"/>
                <w:color w:val="000000"/>
                <w:szCs w:val="21"/>
              </w:rPr>
            </w:pPr>
          </w:p>
        </w:tc>
        <w:tc>
          <w:tcPr>
            <w:tcW w:w="5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EA8C33" w14:textId="77777777" w:rsidR="00A24B7E" w:rsidRDefault="006424F6">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4</w:t>
            </w: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115D37" w14:textId="77777777" w:rsidR="00A24B7E" w:rsidRDefault="006424F6">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英语</w:t>
            </w:r>
          </w:p>
        </w:t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31D4E9" w14:textId="77777777" w:rsidR="00A24B7E" w:rsidRDefault="006424F6">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12</w:t>
            </w:r>
          </w:p>
        </w:tc>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C19E86" w14:textId="77777777" w:rsidR="00A24B7E" w:rsidRDefault="006424F6">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192</w:t>
            </w:r>
          </w:p>
        </w:tc>
        <w:tc>
          <w:tcPr>
            <w:tcW w:w="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EB5724" w14:textId="77777777" w:rsidR="00A24B7E" w:rsidRDefault="006424F6">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40</w:t>
            </w:r>
          </w:p>
        </w:tc>
        <w:tc>
          <w:tcPr>
            <w:tcW w:w="5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7ADF77" w14:textId="77777777" w:rsidR="00A24B7E" w:rsidRDefault="006424F6">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8</w:t>
            </w:r>
          </w:p>
        </w:tc>
        <w:tc>
          <w:tcPr>
            <w:tcW w:w="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DB947A" w14:textId="77777777" w:rsidR="00A24B7E" w:rsidRDefault="006424F6">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48</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DBC14B" w14:textId="77777777" w:rsidR="00A24B7E" w:rsidRDefault="006424F6">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96</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934432" w14:textId="77777777" w:rsidR="00A24B7E" w:rsidRDefault="006424F6">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6</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AC05DC" w14:textId="77777777" w:rsidR="00A24B7E" w:rsidRDefault="006424F6">
            <w:pPr>
              <w:jc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699EA4"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F7CB9F"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4B8EFE"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B98668" w14:textId="77777777" w:rsidR="00A24B7E" w:rsidRDefault="00A24B7E">
            <w:pPr>
              <w:jc w:val="center"/>
              <w:rPr>
                <w:rFonts w:ascii="宋体" w:eastAsia="宋体" w:hAnsi="宋体" w:cs="宋体"/>
                <w:color w:val="000000"/>
                <w:szCs w:val="21"/>
              </w:rPr>
            </w:pPr>
          </w:p>
        </w:tc>
      </w:tr>
      <w:tr w:rsidR="00A24B7E" w14:paraId="38696E1D" w14:textId="77777777">
        <w:trPr>
          <w:trHeight w:val="373"/>
        </w:trPr>
        <w:tc>
          <w:tcPr>
            <w:tcW w:w="799" w:type="dxa"/>
            <w:vMerge/>
            <w:tcBorders>
              <w:top w:val="single" w:sz="4" w:space="0" w:color="auto"/>
              <w:left w:val="single" w:sz="4" w:space="0" w:color="auto"/>
              <w:bottom w:val="single" w:sz="4" w:space="0" w:color="auto"/>
              <w:right w:val="single" w:sz="4" w:space="0" w:color="auto"/>
            </w:tcBorders>
            <w:vAlign w:val="center"/>
          </w:tcPr>
          <w:p w14:paraId="25CD4B76" w14:textId="77777777" w:rsidR="00A24B7E" w:rsidRDefault="00A24B7E">
            <w:pPr>
              <w:widowControl/>
              <w:jc w:val="left"/>
              <w:rPr>
                <w:rFonts w:ascii="宋体" w:eastAsia="宋体" w:hAnsi="宋体" w:cs="宋体"/>
                <w:color w:val="000000"/>
                <w:szCs w:val="21"/>
              </w:rPr>
            </w:pPr>
          </w:p>
        </w:tc>
        <w:tc>
          <w:tcPr>
            <w:tcW w:w="5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D4B533"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383C5F"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计算机应用基础教程</w:t>
            </w:r>
          </w:p>
        </w:t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70CFFE"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E8280E"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p>
        </w:tc>
        <w:tc>
          <w:tcPr>
            <w:tcW w:w="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556053" w14:textId="77777777" w:rsidR="00A24B7E" w:rsidRDefault="00A24B7E">
            <w:pPr>
              <w:jc w:val="center"/>
              <w:rPr>
                <w:rFonts w:ascii="宋体" w:eastAsia="宋体" w:hAnsi="宋体" w:cs="宋体"/>
                <w:color w:val="000000"/>
                <w:szCs w:val="21"/>
              </w:rPr>
            </w:pPr>
          </w:p>
        </w:tc>
        <w:tc>
          <w:tcPr>
            <w:tcW w:w="5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5D35AE" w14:textId="77777777" w:rsidR="00A24B7E" w:rsidRDefault="00A24B7E">
            <w:pPr>
              <w:jc w:val="center"/>
              <w:rPr>
                <w:rFonts w:ascii="宋体" w:eastAsia="宋体" w:hAnsi="宋体" w:cs="宋体"/>
                <w:color w:val="000000"/>
                <w:szCs w:val="21"/>
              </w:rPr>
            </w:pPr>
          </w:p>
        </w:tc>
        <w:tc>
          <w:tcPr>
            <w:tcW w:w="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E132C6"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65923E"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A85D32"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0C06A2"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672290"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A5B125"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89D98B"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6B820F" w14:textId="77777777" w:rsidR="00A24B7E" w:rsidRDefault="00A24B7E">
            <w:pPr>
              <w:jc w:val="center"/>
              <w:rPr>
                <w:rFonts w:ascii="宋体" w:eastAsia="宋体" w:hAnsi="宋体" w:cs="宋体"/>
                <w:color w:val="000000"/>
                <w:szCs w:val="21"/>
              </w:rPr>
            </w:pPr>
          </w:p>
        </w:tc>
      </w:tr>
      <w:tr w:rsidR="00A24B7E" w14:paraId="3FC3FEA0" w14:textId="77777777">
        <w:trPr>
          <w:trHeight w:val="345"/>
        </w:trPr>
        <w:tc>
          <w:tcPr>
            <w:tcW w:w="799" w:type="dxa"/>
            <w:vMerge/>
            <w:tcBorders>
              <w:top w:val="single" w:sz="4" w:space="0" w:color="auto"/>
              <w:left w:val="single" w:sz="4" w:space="0" w:color="auto"/>
              <w:bottom w:val="single" w:sz="4" w:space="0" w:color="auto"/>
              <w:right w:val="single" w:sz="4" w:space="0" w:color="auto"/>
            </w:tcBorders>
            <w:vAlign w:val="center"/>
          </w:tcPr>
          <w:p w14:paraId="40769CE1" w14:textId="77777777" w:rsidR="00A24B7E" w:rsidRDefault="00A24B7E">
            <w:pPr>
              <w:widowControl/>
              <w:jc w:val="left"/>
              <w:rPr>
                <w:rFonts w:ascii="宋体" w:eastAsia="宋体" w:hAnsi="宋体" w:cs="宋体"/>
                <w:color w:val="000000"/>
                <w:szCs w:val="21"/>
              </w:rPr>
            </w:pPr>
          </w:p>
        </w:tc>
        <w:tc>
          <w:tcPr>
            <w:tcW w:w="5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6D42F9" w14:textId="65A7A8DB" w:rsidR="00A24B7E" w:rsidRDefault="00122E57">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6</w:t>
            </w: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AF1F1F"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园林设计初步</w:t>
            </w:r>
          </w:p>
        </w:t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49F235"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DD9E29"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64</w:t>
            </w:r>
          </w:p>
        </w:tc>
        <w:tc>
          <w:tcPr>
            <w:tcW w:w="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0992F8"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5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57E22D"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8CA706"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F06060"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AE42DB"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478854"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45BDE7"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933A63"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3397FE"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5AD5AC" w14:textId="77777777" w:rsidR="00A24B7E" w:rsidRDefault="00A24B7E">
            <w:pPr>
              <w:jc w:val="center"/>
              <w:rPr>
                <w:rFonts w:ascii="宋体" w:eastAsia="宋体" w:hAnsi="宋体" w:cs="宋体"/>
                <w:color w:val="000000"/>
                <w:szCs w:val="21"/>
              </w:rPr>
            </w:pPr>
          </w:p>
        </w:tc>
      </w:tr>
      <w:tr w:rsidR="00A24B7E" w14:paraId="31657D64" w14:textId="77777777">
        <w:trPr>
          <w:trHeight w:val="426"/>
        </w:trPr>
        <w:tc>
          <w:tcPr>
            <w:tcW w:w="799" w:type="dxa"/>
            <w:vMerge/>
            <w:tcBorders>
              <w:top w:val="single" w:sz="4" w:space="0" w:color="auto"/>
              <w:left w:val="single" w:sz="4" w:space="0" w:color="auto"/>
              <w:bottom w:val="single" w:sz="4" w:space="0" w:color="auto"/>
              <w:right w:val="single" w:sz="4" w:space="0" w:color="auto"/>
            </w:tcBorders>
            <w:vAlign w:val="center"/>
          </w:tcPr>
          <w:p w14:paraId="5D0C237A" w14:textId="77777777" w:rsidR="00A24B7E" w:rsidRDefault="00A24B7E">
            <w:pPr>
              <w:widowControl/>
              <w:jc w:val="left"/>
              <w:rPr>
                <w:rFonts w:ascii="宋体" w:eastAsia="宋体" w:hAnsi="宋体" w:cs="宋体"/>
                <w:color w:val="000000"/>
                <w:szCs w:val="21"/>
              </w:rPr>
            </w:pPr>
          </w:p>
        </w:tc>
        <w:tc>
          <w:tcPr>
            <w:tcW w:w="5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B9F9FB" w14:textId="33FF07DD" w:rsidR="00A24B7E" w:rsidRDefault="00122E57">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w:t>
            </w: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B7D2EC"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园林</w:t>
            </w:r>
            <w:r>
              <w:rPr>
                <w:rFonts w:ascii="宋体" w:eastAsia="宋体" w:hAnsi="宋体" w:cs="宋体" w:hint="eastAsia"/>
                <w:color w:val="000000"/>
                <w:kern w:val="0"/>
                <w:szCs w:val="21"/>
                <w:lang w:bidi="ar"/>
              </w:rPr>
              <w:t>CAD</w:t>
            </w:r>
          </w:p>
        </w:t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237F2D"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D2BA37"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64</w:t>
            </w:r>
          </w:p>
        </w:tc>
        <w:tc>
          <w:tcPr>
            <w:tcW w:w="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3E93CB"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5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B894FB"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3850E6"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84812A"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5BFA9B"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A9D7AF"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C44A71"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6879D0"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15F335"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201F80" w14:textId="77777777" w:rsidR="00A24B7E" w:rsidRDefault="00A24B7E">
            <w:pPr>
              <w:jc w:val="center"/>
              <w:rPr>
                <w:rFonts w:ascii="宋体" w:eastAsia="宋体" w:hAnsi="宋体" w:cs="宋体"/>
                <w:color w:val="000000"/>
                <w:szCs w:val="21"/>
              </w:rPr>
            </w:pPr>
          </w:p>
        </w:tc>
      </w:tr>
      <w:tr w:rsidR="00A24B7E" w14:paraId="3232B251" w14:textId="77777777">
        <w:trPr>
          <w:trHeight w:val="345"/>
        </w:trPr>
        <w:tc>
          <w:tcPr>
            <w:tcW w:w="799" w:type="dxa"/>
            <w:vMerge/>
            <w:tcBorders>
              <w:top w:val="single" w:sz="4" w:space="0" w:color="auto"/>
              <w:left w:val="single" w:sz="4" w:space="0" w:color="auto"/>
              <w:bottom w:val="single" w:sz="4" w:space="0" w:color="auto"/>
              <w:right w:val="single" w:sz="4" w:space="0" w:color="auto"/>
            </w:tcBorders>
            <w:vAlign w:val="center"/>
          </w:tcPr>
          <w:p w14:paraId="1D8843F7" w14:textId="77777777" w:rsidR="00A24B7E" w:rsidRDefault="00A24B7E">
            <w:pPr>
              <w:widowControl/>
              <w:jc w:val="left"/>
              <w:rPr>
                <w:rFonts w:ascii="宋体" w:eastAsia="宋体" w:hAnsi="宋体" w:cs="宋体"/>
                <w:color w:val="000000"/>
                <w:szCs w:val="21"/>
              </w:rPr>
            </w:pPr>
          </w:p>
        </w:tc>
        <w:tc>
          <w:tcPr>
            <w:tcW w:w="5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A41E05" w14:textId="1F27D4E4" w:rsidR="00A24B7E" w:rsidRDefault="00122E57">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w:t>
            </w: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205DA4"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城市园林绿地规划</w:t>
            </w:r>
          </w:p>
        </w:t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B51C6B"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10056B"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80</w:t>
            </w:r>
          </w:p>
        </w:tc>
        <w:tc>
          <w:tcPr>
            <w:tcW w:w="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ACBDD4"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5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FB2D55"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06DC04"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333987"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32D31A"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D944DD"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33C9DF"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D445F5" w14:textId="77777777" w:rsidR="00A24B7E" w:rsidRDefault="00A24B7E">
            <w:pPr>
              <w:jc w:val="center"/>
              <w:rPr>
                <w:rFonts w:ascii="宋体" w:eastAsia="宋体" w:hAnsi="宋体" w:cs="宋体"/>
                <w:color w:val="FF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8C8897" w14:textId="77777777" w:rsidR="00A24B7E" w:rsidRDefault="00A24B7E">
            <w:pPr>
              <w:jc w:val="center"/>
              <w:rPr>
                <w:rFonts w:ascii="宋体" w:eastAsia="宋体" w:hAnsi="宋体" w:cs="宋体"/>
                <w:color w:val="FF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60F8B9" w14:textId="77777777" w:rsidR="00A24B7E" w:rsidRDefault="00A24B7E">
            <w:pPr>
              <w:jc w:val="center"/>
              <w:rPr>
                <w:rFonts w:ascii="宋体" w:eastAsia="宋体" w:hAnsi="宋体" w:cs="宋体"/>
                <w:color w:val="FF0000"/>
                <w:szCs w:val="21"/>
              </w:rPr>
            </w:pPr>
          </w:p>
        </w:tc>
      </w:tr>
      <w:tr w:rsidR="00A24B7E" w14:paraId="6E9E436E" w14:textId="77777777">
        <w:trPr>
          <w:trHeight w:val="429"/>
        </w:trPr>
        <w:tc>
          <w:tcPr>
            <w:tcW w:w="79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tbRlV"/>
            <w:vAlign w:val="center"/>
          </w:tcPr>
          <w:p w14:paraId="5DEF907C"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专业课</w:t>
            </w:r>
          </w:p>
        </w:tc>
        <w:tc>
          <w:tcPr>
            <w:tcW w:w="5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86D4B1" w14:textId="7A32D820" w:rsidR="00A24B7E" w:rsidRDefault="00122E57">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9</w:t>
            </w: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9A5681"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FF0000"/>
                <w:kern w:val="0"/>
                <w:szCs w:val="21"/>
                <w:lang w:bidi="ar"/>
              </w:rPr>
              <w:t>*</w:t>
            </w:r>
            <w:r>
              <w:rPr>
                <w:rFonts w:ascii="宋体" w:eastAsia="宋体" w:hAnsi="宋体" w:cs="宋体" w:hint="eastAsia"/>
                <w:color w:val="000000"/>
                <w:kern w:val="0"/>
                <w:szCs w:val="21"/>
                <w:lang w:bidi="ar"/>
              </w:rPr>
              <w:t>园林建筑</w:t>
            </w:r>
          </w:p>
        </w:t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F5624A"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C8790A"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p>
        </w:tc>
        <w:tc>
          <w:tcPr>
            <w:tcW w:w="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D84B66"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5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D16EEE"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99895C"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3773A7"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5C905C"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1ABFDC"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3F3BBC"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E3427D"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7A68CF"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13CCA3" w14:textId="77777777" w:rsidR="00A24B7E" w:rsidRDefault="00A24B7E">
            <w:pPr>
              <w:jc w:val="center"/>
              <w:rPr>
                <w:rFonts w:ascii="宋体" w:eastAsia="宋体" w:hAnsi="宋体" w:cs="宋体"/>
                <w:color w:val="000000"/>
                <w:szCs w:val="21"/>
              </w:rPr>
            </w:pPr>
          </w:p>
        </w:tc>
      </w:tr>
      <w:tr w:rsidR="00A24B7E" w14:paraId="48070751" w14:textId="77777777">
        <w:trPr>
          <w:trHeight w:val="345"/>
        </w:trPr>
        <w:tc>
          <w:tcPr>
            <w:tcW w:w="799" w:type="dxa"/>
            <w:vMerge/>
            <w:tcBorders>
              <w:top w:val="single" w:sz="4" w:space="0" w:color="auto"/>
              <w:left w:val="single" w:sz="4" w:space="0" w:color="auto"/>
              <w:bottom w:val="single" w:sz="4" w:space="0" w:color="auto"/>
              <w:right w:val="single" w:sz="4" w:space="0" w:color="auto"/>
            </w:tcBorders>
            <w:vAlign w:val="center"/>
          </w:tcPr>
          <w:p w14:paraId="488DD855" w14:textId="77777777" w:rsidR="00A24B7E" w:rsidRDefault="00A24B7E">
            <w:pPr>
              <w:widowControl/>
              <w:jc w:val="left"/>
              <w:rPr>
                <w:rFonts w:ascii="宋体" w:eastAsia="宋体" w:hAnsi="宋体" w:cs="宋体"/>
                <w:color w:val="000000"/>
                <w:szCs w:val="21"/>
              </w:rPr>
            </w:pPr>
          </w:p>
        </w:tc>
        <w:tc>
          <w:tcPr>
            <w:tcW w:w="5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B11B03" w14:textId="64348F51" w:rsidR="00A24B7E" w:rsidRDefault="00122E57">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10</w:t>
            </w: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65E54F" w14:textId="77777777" w:rsidR="00A24B7E" w:rsidRDefault="006424F6">
            <w:pPr>
              <w:widowControl/>
              <w:jc w:val="center"/>
              <w:textAlignment w:val="top"/>
              <w:rPr>
                <w:rFonts w:ascii="宋体" w:eastAsia="宋体" w:hAnsi="宋体" w:cs="宋体"/>
                <w:color w:val="000000"/>
                <w:szCs w:val="21"/>
              </w:rPr>
            </w:pPr>
            <w:r>
              <w:rPr>
                <w:rFonts w:ascii="宋体" w:eastAsia="宋体" w:hAnsi="宋体" w:cs="宋体" w:hint="eastAsia"/>
                <w:color w:val="FF0000"/>
                <w:kern w:val="0"/>
                <w:szCs w:val="21"/>
                <w:lang w:bidi="ar"/>
              </w:rPr>
              <w:t>*</w:t>
            </w:r>
            <w:r>
              <w:rPr>
                <w:rFonts w:ascii="宋体" w:eastAsia="宋体" w:hAnsi="宋体" w:cs="宋体" w:hint="eastAsia"/>
                <w:color w:val="000000"/>
                <w:kern w:val="0"/>
                <w:szCs w:val="21"/>
                <w:lang w:bidi="ar"/>
              </w:rPr>
              <w:t>园林工程概预算</w:t>
            </w:r>
          </w:p>
        </w:t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1AC969"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ADA673"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128</w:t>
            </w:r>
          </w:p>
        </w:tc>
        <w:tc>
          <w:tcPr>
            <w:tcW w:w="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D7536E"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p>
        </w:tc>
        <w:tc>
          <w:tcPr>
            <w:tcW w:w="5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A89201"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F6118C"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0BF1E3"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64</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4B7CFD"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06C27D"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600150"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1F33FA"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19D676"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454223" w14:textId="77777777" w:rsidR="00A24B7E" w:rsidRDefault="00A24B7E">
            <w:pPr>
              <w:jc w:val="center"/>
              <w:rPr>
                <w:rFonts w:ascii="宋体" w:eastAsia="宋体" w:hAnsi="宋体" w:cs="宋体"/>
                <w:color w:val="000000"/>
                <w:szCs w:val="21"/>
              </w:rPr>
            </w:pPr>
          </w:p>
        </w:tc>
      </w:tr>
      <w:tr w:rsidR="00A24B7E" w14:paraId="1D523767" w14:textId="77777777">
        <w:trPr>
          <w:trHeight w:val="345"/>
        </w:trPr>
        <w:tc>
          <w:tcPr>
            <w:tcW w:w="799" w:type="dxa"/>
            <w:vMerge/>
            <w:tcBorders>
              <w:top w:val="single" w:sz="4" w:space="0" w:color="auto"/>
              <w:left w:val="single" w:sz="4" w:space="0" w:color="auto"/>
              <w:bottom w:val="single" w:sz="4" w:space="0" w:color="auto"/>
              <w:right w:val="single" w:sz="4" w:space="0" w:color="auto"/>
            </w:tcBorders>
            <w:vAlign w:val="center"/>
          </w:tcPr>
          <w:p w14:paraId="50B076A8" w14:textId="77777777" w:rsidR="00A24B7E" w:rsidRDefault="00A24B7E">
            <w:pPr>
              <w:widowControl/>
              <w:jc w:val="left"/>
              <w:rPr>
                <w:rFonts w:ascii="宋体" w:eastAsia="宋体" w:hAnsi="宋体" w:cs="宋体"/>
                <w:color w:val="000000"/>
                <w:szCs w:val="21"/>
              </w:rPr>
            </w:pPr>
          </w:p>
        </w:tc>
        <w:tc>
          <w:tcPr>
            <w:tcW w:w="5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C4E8C5" w14:textId="69C5EADD" w:rsidR="00A24B7E" w:rsidRDefault="00122E57">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11</w:t>
            </w: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2289F5"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FF0000"/>
                <w:kern w:val="0"/>
                <w:szCs w:val="21"/>
                <w:lang w:bidi="ar"/>
              </w:rPr>
              <w:t>*</w:t>
            </w:r>
            <w:r>
              <w:rPr>
                <w:rFonts w:ascii="宋体" w:eastAsia="宋体" w:hAnsi="宋体" w:cs="宋体" w:hint="eastAsia"/>
                <w:color w:val="000000"/>
                <w:kern w:val="0"/>
                <w:szCs w:val="21"/>
                <w:lang w:bidi="ar"/>
              </w:rPr>
              <w:t>园林花卉学</w:t>
            </w:r>
          </w:p>
        </w:t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136547"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21367F"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96</w:t>
            </w:r>
          </w:p>
        </w:tc>
        <w:tc>
          <w:tcPr>
            <w:tcW w:w="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34A0F2"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p>
        </w:tc>
        <w:tc>
          <w:tcPr>
            <w:tcW w:w="5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0F32A9"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1779EE"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AD4EBE"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B29A1A"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CEB16E"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79CEEF"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0477F8"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7B5A6F"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491908" w14:textId="77777777" w:rsidR="00A24B7E" w:rsidRDefault="00A24B7E">
            <w:pPr>
              <w:jc w:val="center"/>
              <w:rPr>
                <w:rFonts w:ascii="宋体" w:eastAsia="宋体" w:hAnsi="宋体" w:cs="宋体"/>
                <w:color w:val="000000"/>
                <w:szCs w:val="21"/>
              </w:rPr>
            </w:pPr>
          </w:p>
        </w:tc>
      </w:tr>
      <w:tr w:rsidR="00A24B7E" w14:paraId="4916C08F" w14:textId="77777777">
        <w:trPr>
          <w:trHeight w:val="626"/>
        </w:trPr>
        <w:tc>
          <w:tcPr>
            <w:tcW w:w="799" w:type="dxa"/>
            <w:vMerge/>
            <w:tcBorders>
              <w:top w:val="single" w:sz="4" w:space="0" w:color="auto"/>
              <w:left w:val="single" w:sz="4" w:space="0" w:color="auto"/>
              <w:bottom w:val="single" w:sz="4" w:space="0" w:color="auto"/>
              <w:right w:val="single" w:sz="4" w:space="0" w:color="auto"/>
            </w:tcBorders>
            <w:vAlign w:val="center"/>
          </w:tcPr>
          <w:p w14:paraId="762428AE" w14:textId="77777777" w:rsidR="00A24B7E" w:rsidRDefault="00A24B7E">
            <w:pPr>
              <w:widowControl/>
              <w:jc w:val="left"/>
              <w:rPr>
                <w:rFonts w:ascii="宋体" w:eastAsia="宋体" w:hAnsi="宋体" w:cs="宋体"/>
                <w:color w:val="000000"/>
                <w:szCs w:val="21"/>
              </w:rPr>
            </w:pPr>
          </w:p>
        </w:tc>
        <w:tc>
          <w:tcPr>
            <w:tcW w:w="5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39993D" w14:textId="038241F1" w:rsidR="00A24B7E" w:rsidRDefault="00122E57">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12</w:t>
            </w: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B8A715" w14:textId="77777777" w:rsidR="00A24B7E" w:rsidRDefault="006424F6">
            <w:pPr>
              <w:widowControl/>
              <w:jc w:val="center"/>
              <w:textAlignment w:val="center"/>
              <w:rPr>
                <w:rFonts w:ascii="宋体" w:eastAsia="宋体" w:hAnsi="宋体" w:cs="宋体"/>
                <w:color w:val="000000"/>
                <w:szCs w:val="21"/>
              </w:rPr>
            </w:pPr>
            <w:bookmarkStart w:id="0" w:name="_Hlk92805054"/>
            <w:r>
              <w:rPr>
                <w:rFonts w:ascii="宋体" w:eastAsia="宋体" w:hAnsi="宋体" w:cs="宋体" w:hint="eastAsia"/>
                <w:color w:val="000000"/>
                <w:szCs w:val="21"/>
              </w:rPr>
              <w:t>园林</w:t>
            </w:r>
            <w:proofErr w:type="spellStart"/>
            <w:r>
              <w:rPr>
                <w:rFonts w:ascii="宋体" w:eastAsia="宋体" w:hAnsi="宋体" w:cs="宋体" w:hint="eastAsia"/>
                <w:color w:val="000000"/>
                <w:szCs w:val="21"/>
              </w:rPr>
              <w:t>sketchup</w:t>
            </w:r>
            <w:bookmarkEnd w:id="0"/>
            <w:proofErr w:type="spellEnd"/>
          </w:p>
        </w:t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EE9604"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FDD292"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80</w:t>
            </w:r>
          </w:p>
        </w:tc>
        <w:tc>
          <w:tcPr>
            <w:tcW w:w="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8410F0"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5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8AC896"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3E1702"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056C82"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20ADB0"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B41985"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43E254"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4E7047"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3643BD"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D16B86" w14:textId="77777777" w:rsidR="00A24B7E" w:rsidRDefault="00A24B7E">
            <w:pPr>
              <w:jc w:val="center"/>
              <w:rPr>
                <w:rFonts w:ascii="宋体" w:eastAsia="宋体" w:hAnsi="宋体" w:cs="宋体"/>
                <w:color w:val="000000"/>
                <w:szCs w:val="21"/>
              </w:rPr>
            </w:pPr>
          </w:p>
        </w:tc>
      </w:tr>
      <w:tr w:rsidR="00A24B7E" w14:paraId="02C66C90" w14:textId="77777777">
        <w:trPr>
          <w:trHeight w:val="418"/>
        </w:trPr>
        <w:tc>
          <w:tcPr>
            <w:tcW w:w="799" w:type="dxa"/>
            <w:vMerge/>
            <w:tcBorders>
              <w:top w:val="single" w:sz="4" w:space="0" w:color="auto"/>
              <w:left w:val="single" w:sz="4" w:space="0" w:color="auto"/>
              <w:bottom w:val="single" w:sz="4" w:space="0" w:color="auto"/>
              <w:right w:val="single" w:sz="4" w:space="0" w:color="auto"/>
            </w:tcBorders>
            <w:vAlign w:val="center"/>
          </w:tcPr>
          <w:p w14:paraId="79BE4340" w14:textId="77777777" w:rsidR="00A24B7E" w:rsidRDefault="00A24B7E">
            <w:pPr>
              <w:widowControl/>
              <w:jc w:val="left"/>
              <w:rPr>
                <w:rFonts w:ascii="宋体" w:eastAsia="宋体" w:hAnsi="宋体" w:cs="宋体"/>
                <w:color w:val="000000"/>
                <w:szCs w:val="21"/>
              </w:rPr>
            </w:pPr>
          </w:p>
        </w:tc>
        <w:tc>
          <w:tcPr>
            <w:tcW w:w="5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26E384" w14:textId="3C5157ED" w:rsidR="00A24B7E" w:rsidRDefault="00122E57">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13</w:t>
            </w: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F2FCC5"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FF0000"/>
                <w:kern w:val="0"/>
                <w:szCs w:val="21"/>
                <w:lang w:bidi="ar"/>
              </w:rPr>
              <w:t>*</w:t>
            </w:r>
            <w:r>
              <w:rPr>
                <w:rFonts w:ascii="宋体" w:eastAsia="宋体" w:hAnsi="宋体" w:cs="宋体" w:hint="eastAsia"/>
                <w:color w:val="000000"/>
                <w:kern w:val="0"/>
                <w:szCs w:val="21"/>
                <w:lang w:bidi="ar"/>
              </w:rPr>
              <w:t>园林工程</w:t>
            </w:r>
          </w:p>
        </w:t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D7E5C9"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973028"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80</w:t>
            </w:r>
          </w:p>
        </w:tc>
        <w:tc>
          <w:tcPr>
            <w:tcW w:w="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1F23BC"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5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AA956C"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333DEF"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DBAA4D"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2139D2"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B3EBB5"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663DFE"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651ECC"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5B7D1C"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DB5E89" w14:textId="77777777" w:rsidR="00A24B7E" w:rsidRDefault="00A24B7E">
            <w:pPr>
              <w:jc w:val="center"/>
              <w:rPr>
                <w:rFonts w:ascii="宋体" w:eastAsia="宋体" w:hAnsi="宋体" w:cs="宋体"/>
                <w:color w:val="000000"/>
                <w:szCs w:val="21"/>
              </w:rPr>
            </w:pPr>
          </w:p>
        </w:tc>
      </w:tr>
      <w:tr w:rsidR="00A24B7E" w14:paraId="6B8B0B6D" w14:textId="77777777">
        <w:trPr>
          <w:trHeight w:val="345"/>
        </w:trPr>
        <w:tc>
          <w:tcPr>
            <w:tcW w:w="799" w:type="dxa"/>
            <w:vMerge/>
            <w:tcBorders>
              <w:top w:val="single" w:sz="4" w:space="0" w:color="auto"/>
              <w:left w:val="single" w:sz="4" w:space="0" w:color="auto"/>
              <w:bottom w:val="single" w:sz="4" w:space="0" w:color="auto"/>
              <w:right w:val="single" w:sz="4" w:space="0" w:color="auto"/>
            </w:tcBorders>
            <w:vAlign w:val="center"/>
          </w:tcPr>
          <w:p w14:paraId="113F8C09" w14:textId="77777777" w:rsidR="00A24B7E" w:rsidRDefault="00A24B7E">
            <w:pPr>
              <w:widowControl/>
              <w:jc w:val="left"/>
              <w:rPr>
                <w:rFonts w:ascii="宋体" w:eastAsia="宋体" w:hAnsi="宋体" w:cs="宋体"/>
                <w:color w:val="000000"/>
                <w:szCs w:val="21"/>
              </w:rPr>
            </w:pPr>
          </w:p>
        </w:tc>
        <w:tc>
          <w:tcPr>
            <w:tcW w:w="5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EBDFD5" w14:textId="033FD314" w:rsidR="00A24B7E" w:rsidRDefault="00122E57">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14</w:t>
            </w: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F6BF73"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园林树木学</w:t>
            </w:r>
          </w:p>
        </w:t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1B8D25"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02B3B6"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64</w:t>
            </w:r>
          </w:p>
        </w:tc>
        <w:tc>
          <w:tcPr>
            <w:tcW w:w="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B51CD7"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5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204823"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7C2D00"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D71B03"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341CE8"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45A973"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829153"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0DD845"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2EB4F8"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E16922" w14:textId="77777777" w:rsidR="00A24B7E" w:rsidRDefault="00A24B7E">
            <w:pPr>
              <w:jc w:val="center"/>
              <w:rPr>
                <w:rFonts w:ascii="宋体" w:eastAsia="宋体" w:hAnsi="宋体" w:cs="宋体"/>
                <w:color w:val="000000"/>
                <w:szCs w:val="21"/>
              </w:rPr>
            </w:pPr>
          </w:p>
        </w:tc>
      </w:tr>
      <w:tr w:rsidR="00A24B7E" w14:paraId="6CF88A92" w14:textId="77777777">
        <w:trPr>
          <w:trHeight w:val="518"/>
        </w:trPr>
        <w:tc>
          <w:tcPr>
            <w:tcW w:w="799" w:type="dxa"/>
            <w:vMerge/>
            <w:tcBorders>
              <w:top w:val="single" w:sz="4" w:space="0" w:color="auto"/>
              <w:left w:val="single" w:sz="4" w:space="0" w:color="auto"/>
              <w:bottom w:val="single" w:sz="4" w:space="0" w:color="auto"/>
              <w:right w:val="single" w:sz="4" w:space="0" w:color="auto"/>
            </w:tcBorders>
            <w:vAlign w:val="center"/>
          </w:tcPr>
          <w:p w14:paraId="504238C7" w14:textId="77777777" w:rsidR="00A24B7E" w:rsidRDefault="00A24B7E">
            <w:pPr>
              <w:widowControl/>
              <w:jc w:val="left"/>
              <w:rPr>
                <w:rFonts w:ascii="宋体" w:eastAsia="宋体" w:hAnsi="宋体" w:cs="宋体"/>
                <w:color w:val="000000"/>
                <w:szCs w:val="21"/>
              </w:rPr>
            </w:pPr>
          </w:p>
        </w:tc>
        <w:tc>
          <w:tcPr>
            <w:tcW w:w="5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88FE97" w14:textId="4D11079E" w:rsidR="00A24B7E" w:rsidRDefault="00122E57">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15</w:t>
            </w: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9BA797"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综合设计</w:t>
            </w:r>
          </w:p>
        </w:t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7949A9"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0BB155"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64</w:t>
            </w:r>
          </w:p>
        </w:tc>
        <w:tc>
          <w:tcPr>
            <w:tcW w:w="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9EFB05"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5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10D34C"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86D456"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8CDD41"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10E3C0"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FE0E1E"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709F24"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9606DD"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921D83"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82DA2C" w14:textId="77777777" w:rsidR="00A24B7E" w:rsidRDefault="00A24B7E">
            <w:pPr>
              <w:jc w:val="center"/>
              <w:rPr>
                <w:rFonts w:ascii="宋体" w:eastAsia="宋体" w:hAnsi="宋体" w:cs="宋体"/>
                <w:color w:val="000000"/>
                <w:szCs w:val="21"/>
              </w:rPr>
            </w:pPr>
          </w:p>
        </w:tc>
      </w:tr>
      <w:tr w:rsidR="00A24B7E" w14:paraId="648E2A88" w14:textId="77777777">
        <w:trPr>
          <w:trHeight w:val="345"/>
        </w:trPr>
        <w:tc>
          <w:tcPr>
            <w:tcW w:w="799" w:type="dxa"/>
            <w:vMerge/>
            <w:tcBorders>
              <w:top w:val="single" w:sz="4" w:space="0" w:color="auto"/>
              <w:left w:val="single" w:sz="4" w:space="0" w:color="auto"/>
              <w:bottom w:val="single" w:sz="4" w:space="0" w:color="auto"/>
              <w:right w:val="single" w:sz="4" w:space="0" w:color="auto"/>
            </w:tcBorders>
            <w:vAlign w:val="center"/>
          </w:tcPr>
          <w:p w14:paraId="15E8F2E9" w14:textId="77777777" w:rsidR="00A24B7E" w:rsidRDefault="00A24B7E">
            <w:pPr>
              <w:widowControl/>
              <w:jc w:val="left"/>
              <w:rPr>
                <w:rFonts w:ascii="宋体" w:eastAsia="宋体" w:hAnsi="宋体" w:cs="宋体"/>
                <w:color w:val="000000"/>
                <w:szCs w:val="21"/>
              </w:rPr>
            </w:pPr>
          </w:p>
        </w:tc>
        <w:tc>
          <w:tcPr>
            <w:tcW w:w="5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BB8F77" w14:textId="0F14CBC8" w:rsidR="00A24B7E" w:rsidRDefault="00122E57">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16</w:t>
            </w: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7B9242"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新农村规划设计</w:t>
            </w:r>
          </w:p>
        </w:t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A6D981"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F2D013"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64</w:t>
            </w:r>
          </w:p>
        </w:tc>
        <w:tc>
          <w:tcPr>
            <w:tcW w:w="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255B2C"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5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276626"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869E5E"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763877"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610F8A"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9DE09A"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BE21A7"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1DD5DE"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A26316"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C04119" w14:textId="77777777" w:rsidR="00A24B7E" w:rsidRDefault="00A24B7E">
            <w:pPr>
              <w:jc w:val="center"/>
              <w:rPr>
                <w:rFonts w:ascii="宋体" w:eastAsia="宋体" w:hAnsi="宋体" w:cs="宋体"/>
                <w:color w:val="000000"/>
                <w:szCs w:val="21"/>
              </w:rPr>
            </w:pPr>
          </w:p>
        </w:tc>
      </w:tr>
      <w:tr w:rsidR="00A24B7E" w14:paraId="4A96C2D8" w14:textId="77777777">
        <w:trPr>
          <w:trHeight w:val="345"/>
        </w:trPr>
        <w:tc>
          <w:tcPr>
            <w:tcW w:w="799" w:type="dxa"/>
            <w:vMerge/>
            <w:tcBorders>
              <w:top w:val="single" w:sz="4" w:space="0" w:color="auto"/>
              <w:left w:val="single" w:sz="4" w:space="0" w:color="auto"/>
              <w:bottom w:val="single" w:sz="4" w:space="0" w:color="auto"/>
              <w:right w:val="single" w:sz="4" w:space="0" w:color="auto"/>
            </w:tcBorders>
            <w:vAlign w:val="center"/>
          </w:tcPr>
          <w:p w14:paraId="3D028410" w14:textId="77777777" w:rsidR="00A24B7E" w:rsidRDefault="00A24B7E">
            <w:pPr>
              <w:widowControl/>
              <w:jc w:val="left"/>
              <w:rPr>
                <w:rFonts w:ascii="宋体" w:eastAsia="宋体" w:hAnsi="宋体" w:cs="宋体"/>
                <w:color w:val="000000"/>
                <w:szCs w:val="21"/>
              </w:rPr>
            </w:pPr>
          </w:p>
        </w:tc>
        <w:tc>
          <w:tcPr>
            <w:tcW w:w="5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913FCB" w14:textId="1F908B87" w:rsidR="00A24B7E" w:rsidRDefault="00122E57">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17</w:t>
            </w: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490A63" w14:textId="77777777" w:rsidR="00A24B7E" w:rsidRDefault="006424F6">
            <w:pPr>
              <w:widowControl/>
              <w:jc w:val="center"/>
              <w:textAlignment w:val="center"/>
              <w:rPr>
                <w:rFonts w:ascii="宋体" w:eastAsia="宋体" w:hAnsi="宋体" w:cs="宋体"/>
                <w:color w:val="FF0000"/>
                <w:kern w:val="0"/>
                <w:szCs w:val="21"/>
                <w:lang w:bidi="ar"/>
              </w:rPr>
            </w:pPr>
            <w:r>
              <w:rPr>
                <w:rFonts w:ascii="宋体" w:eastAsia="宋体" w:hAnsi="宋体" w:cs="宋体" w:hint="eastAsia"/>
                <w:color w:val="FF0000"/>
                <w:kern w:val="0"/>
                <w:szCs w:val="21"/>
                <w:lang w:bidi="ar"/>
              </w:rPr>
              <w:t>*</w:t>
            </w:r>
            <w:r>
              <w:rPr>
                <w:rFonts w:ascii="宋体" w:eastAsia="宋体" w:hAnsi="宋体" w:cs="宋体" w:hint="eastAsia"/>
                <w:color w:val="000000"/>
                <w:kern w:val="0"/>
                <w:szCs w:val="21"/>
                <w:lang w:bidi="ar"/>
              </w:rPr>
              <w:t>园林工程招投标与合同管理</w:t>
            </w:r>
          </w:p>
        </w:t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206848"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4D76C8"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p>
        </w:tc>
        <w:tc>
          <w:tcPr>
            <w:tcW w:w="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D2D4B0"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5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362B7F"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2F6C86"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630BCD"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C87703"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8A8921"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BB8510"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EC9AFE"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02D67F"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EB7FE8" w14:textId="77777777" w:rsidR="00A24B7E" w:rsidRDefault="00A24B7E">
            <w:pPr>
              <w:jc w:val="center"/>
              <w:rPr>
                <w:rFonts w:ascii="宋体" w:eastAsia="宋体" w:hAnsi="宋体" w:cs="宋体"/>
                <w:color w:val="000000"/>
                <w:szCs w:val="21"/>
              </w:rPr>
            </w:pPr>
          </w:p>
        </w:tc>
      </w:tr>
      <w:tr w:rsidR="00A24B7E" w14:paraId="721D1361" w14:textId="77777777">
        <w:trPr>
          <w:trHeight w:val="345"/>
        </w:trPr>
        <w:tc>
          <w:tcPr>
            <w:tcW w:w="799" w:type="dxa"/>
            <w:vMerge/>
            <w:tcBorders>
              <w:top w:val="single" w:sz="4" w:space="0" w:color="auto"/>
              <w:left w:val="single" w:sz="4" w:space="0" w:color="auto"/>
              <w:bottom w:val="single" w:sz="4" w:space="0" w:color="auto"/>
              <w:right w:val="single" w:sz="4" w:space="0" w:color="auto"/>
            </w:tcBorders>
            <w:vAlign w:val="center"/>
          </w:tcPr>
          <w:p w14:paraId="14BDB0F6" w14:textId="77777777" w:rsidR="00A24B7E" w:rsidRDefault="00A24B7E">
            <w:pPr>
              <w:widowControl/>
              <w:jc w:val="left"/>
              <w:rPr>
                <w:rFonts w:ascii="宋体" w:eastAsia="宋体" w:hAnsi="宋体" w:cs="宋体"/>
                <w:color w:val="000000"/>
                <w:szCs w:val="21"/>
              </w:rPr>
            </w:pPr>
          </w:p>
        </w:tc>
        <w:tc>
          <w:tcPr>
            <w:tcW w:w="5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3A94B3" w14:textId="3D3F54D0" w:rsidR="00A24B7E" w:rsidRDefault="00122E57">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18</w:t>
            </w: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676DDE"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草坪学</w:t>
            </w:r>
          </w:p>
        </w:t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EECB7E"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0185B4"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p>
        </w:tc>
        <w:tc>
          <w:tcPr>
            <w:tcW w:w="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731792"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5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5BF2F7"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84A6AE"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FB167C"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9A7281"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27A895"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7B67B9"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46E6F9"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178BDE"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5D79F8" w14:textId="77777777" w:rsidR="00A24B7E" w:rsidRDefault="00A24B7E">
            <w:pPr>
              <w:jc w:val="center"/>
              <w:rPr>
                <w:rFonts w:ascii="宋体" w:eastAsia="宋体" w:hAnsi="宋体" w:cs="宋体"/>
                <w:color w:val="000000"/>
                <w:szCs w:val="21"/>
              </w:rPr>
            </w:pPr>
          </w:p>
        </w:tc>
      </w:tr>
      <w:tr w:rsidR="00A24B7E" w14:paraId="74B7FF52" w14:textId="77777777">
        <w:trPr>
          <w:trHeight w:val="345"/>
        </w:trPr>
        <w:tc>
          <w:tcPr>
            <w:tcW w:w="79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tbRlV"/>
            <w:vAlign w:val="center"/>
          </w:tcPr>
          <w:p w14:paraId="607D6CD8" w14:textId="77777777" w:rsidR="00A24B7E" w:rsidRDefault="006424F6">
            <w:pPr>
              <w:widowControl/>
              <w:jc w:val="center"/>
              <w:textAlignment w:val="center"/>
              <w:rPr>
                <w:rFonts w:ascii="宋体" w:eastAsia="宋体" w:hAnsi="宋体" w:cs="宋体"/>
                <w:color w:val="FF0000"/>
                <w:szCs w:val="21"/>
              </w:rPr>
            </w:pPr>
            <w:r>
              <w:rPr>
                <w:rFonts w:ascii="宋体" w:eastAsia="宋体" w:hAnsi="宋体" w:cs="宋体" w:hint="eastAsia"/>
                <w:kern w:val="0"/>
                <w:szCs w:val="21"/>
                <w:lang w:bidi="ar"/>
              </w:rPr>
              <w:t>限选课</w:t>
            </w:r>
          </w:p>
        </w:tc>
        <w:tc>
          <w:tcPr>
            <w:tcW w:w="5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C57701" w14:textId="57120433" w:rsidR="00A24B7E" w:rsidRDefault="00122E57">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w:t>
            </w: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7347B8"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职业礼仪</w:t>
            </w:r>
          </w:p>
        </w:t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9315F8"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BE8072"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p>
        </w:tc>
        <w:tc>
          <w:tcPr>
            <w:tcW w:w="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52557A"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5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A61A46"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4ABEB4"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82DFFA"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D73278"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B7E55C"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E6C400"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FA1C14"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13EA34"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0CBCE9" w14:textId="77777777" w:rsidR="00A24B7E" w:rsidRDefault="00A24B7E">
            <w:pPr>
              <w:jc w:val="center"/>
              <w:rPr>
                <w:rFonts w:ascii="宋体" w:eastAsia="宋体" w:hAnsi="宋体" w:cs="宋体"/>
                <w:color w:val="000000"/>
                <w:szCs w:val="21"/>
              </w:rPr>
            </w:pPr>
          </w:p>
        </w:tc>
      </w:tr>
      <w:tr w:rsidR="00A24B7E" w14:paraId="3DD8378F" w14:textId="77777777">
        <w:trPr>
          <w:trHeight w:val="345"/>
        </w:trPr>
        <w:tc>
          <w:tcPr>
            <w:tcW w:w="799" w:type="dxa"/>
            <w:vMerge/>
            <w:tcBorders>
              <w:top w:val="single" w:sz="4" w:space="0" w:color="auto"/>
              <w:left w:val="single" w:sz="4" w:space="0" w:color="auto"/>
              <w:bottom w:val="single" w:sz="4" w:space="0" w:color="auto"/>
              <w:right w:val="single" w:sz="4" w:space="0" w:color="auto"/>
            </w:tcBorders>
            <w:vAlign w:val="center"/>
          </w:tcPr>
          <w:p w14:paraId="51CAF455" w14:textId="77777777" w:rsidR="00A24B7E" w:rsidRDefault="00A24B7E">
            <w:pPr>
              <w:widowControl/>
              <w:jc w:val="left"/>
              <w:rPr>
                <w:rFonts w:ascii="宋体" w:eastAsia="宋体" w:hAnsi="宋体" w:cs="宋体"/>
                <w:color w:val="000000"/>
                <w:szCs w:val="21"/>
              </w:rPr>
            </w:pPr>
          </w:p>
        </w:tc>
        <w:tc>
          <w:tcPr>
            <w:tcW w:w="5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0C5158" w14:textId="4315D5E8" w:rsidR="00A24B7E" w:rsidRDefault="00122E57">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20</w:t>
            </w: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998F75"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设计美学</w:t>
            </w:r>
          </w:p>
        </w:t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216A52"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F8BE6F"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32</w:t>
            </w:r>
          </w:p>
        </w:tc>
        <w:tc>
          <w:tcPr>
            <w:tcW w:w="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AE585A" w14:textId="77777777" w:rsidR="00A24B7E" w:rsidRDefault="00A24B7E">
            <w:pPr>
              <w:jc w:val="center"/>
              <w:rPr>
                <w:rFonts w:ascii="宋体" w:eastAsia="宋体" w:hAnsi="宋体" w:cs="宋体"/>
                <w:szCs w:val="21"/>
              </w:rPr>
            </w:pPr>
          </w:p>
        </w:tc>
        <w:tc>
          <w:tcPr>
            <w:tcW w:w="5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805F17" w14:textId="77777777" w:rsidR="00A24B7E" w:rsidRDefault="00A24B7E">
            <w:pPr>
              <w:jc w:val="center"/>
              <w:rPr>
                <w:rFonts w:ascii="宋体" w:eastAsia="宋体" w:hAnsi="宋体" w:cs="宋体"/>
                <w:szCs w:val="21"/>
              </w:rPr>
            </w:pPr>
          </w:p>
        </w:tc>
        <w:tc>
          <w:tcPr>
            <w:tcW w:w="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CCF2DD"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16</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8DC55A"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16</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D8E8F5"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6DE1FB"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83585C"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E1BD21"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21708F"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E7E20F" w14:textId="77777777" w:rsidR="00A24B7E" w:rsidRDefault="00A24B7E">
            <w:pPr>
              <w:jc w:val="center"/>
              <w:rPr>
                <w:rFonts w:ascii="宋体" w:eastAsia="宋体" w:hAnsi="宋体" w:cs="宋体"/>
                <w:color w:val="000000"/>
                <w:szCs w:val="21"/>
              </w:rPr>
            </w:pPr>
          </w:p>
        </w:tc>
      </w:tr>
      <w:tr w:rsidR="00A24B7E" w14:paraId="331946B8" w14:textId="77777777">
        <w:trPr>
          <w:trHeight w:val="345"/>
        </w:trPr>
        <w:tc>
          <w:tcPr>
            <w:tcW w:w="799" w:type="dxa"/>
            <w:vMerge/>
            <w:tcBorders>
              <w:top w:val="single" w:sz="4" w:space="0" w:color="auto"/>
              <w:left w:val="single" w:sz="4" w:space="0" w:color="auto"/>
              <w:bottom w:val="single" w:sz="4" w:space="0" w:color="auto"/>
              <w:right w:val="single" w:sz="4" w:space="0" w:color="auto"/>
            </w:tcBorders>
            <w:vAlign w:val="center"/>
          </w:tcPr>
          <w:p w14:paraId="2AD8482F" w14:textId="77777777" w:rsidR="00A24B7E" w:rsidRDefault="00A24B7E">
            <w:pPr>
              <w:widowControl/>
              <w:jc w:val="left"/>
              <w:rPr>
                <w:rFonts w:ascii="宋体" w:eastAsia="宋体" w:hAnsi="宋体" w:cs="宋体"/>
                <w:color w:val="000000"/>
                <w:szCs w:val="21"/>
              </w:rPr>
            </w:pPr>
          </w:p>
        </w:tc>
        <w:tc>
          <w:tcPr>
            <w:tcW w:w="5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5607BE" w14:textId="31EE0641" w:rsidR="00A24B7E" w:rsidRDefault="00122E57">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21</w:t>
            </w: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73E79A"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color w:val="FF0000"/>
                <w:kern w:val="0"/>
                <w:szCs w:val="21"/>
                <w:lang w:bidi="ar"/>
              </w:rPr>
              <w:t>*</w:t>
            </w:r>
            <w:r>
              <w:rPr>
                <w:rFonts w:ascii="宋体" w:eastAsia="宋体" w:hAnsi="宋体" w:cs="宋体" w:hint="eastAsia"/>
                <w:kern w:val="0"/>
                <w:szCs w:val="21"/>
                <w:lang w:bidi="ar"/>
              </w:rPr>
              <w:t>环境心理学</w:t>
            </w:r>
          </w:p>
        </w:t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88E826"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3EAE2E"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32</w:t>
            </w:r>
          </w:p>
        </w:tc>
        <w:tc>
          <w:tcPr>
            <w:tcW w:w="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ACF346" w14:textId="77777777" w:rsidR="00A24B7E" w:rsidRDefault="00A24B7E">
            <w:pPr>
              <w:jc w:val="center"/>
              <w:rPr>
                <w:rFonts w:ascii="宋体" w:eastAsia="宋体" w:hAnsi="宋体" w:cs="宋体"/>
                <w:szCs w:val="21"/>
              </w:rPr>
            </w:pPr>
          </w:p>
        </w:tc>
        <w:tc>
          <w:tcPr>
            <w:tcW w:w="5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FDB917" w14:textId="77777777" w:rsidR="00A24B7E" w:rsidRDefault="00A24B7E">
            <w:pPr>
              <w:jc w:val="center"/>
              <w:rPr>
                <w:rFonts w:ascii="宋体" w:eastAsia="宋体" w:hAnsi="宋体" w:cs="宋体"/>
                <w:szCs w:val="21"/>
              </w:rPr>
            </w:pPr>
          </w:p>
        </w:tc>
        <w:tc>
          <w:tcPr>
            <w:tcW w:w="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B2A070"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16</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C1D6E8"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16</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5E639E"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205600"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902148"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59947B"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A21DE8"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622459" w14:textId="77777777" w:rsidR="00A24B7E" w:rsidRDefault="00A24B7E">
            <w:pPr>
              <w:jc w:val="center"/>
              <w:rPr>
                <w:rFonts w:ascii="宋体" w:eastAsia="宋体" w:hAnsi="宋体" w:cs="宋体"/>
                <w:color w:val="000000"/>
                <w:szCs w:val="21"/>
              </w:rPr>
            </w:pPr>
          </w:p>
        </w:tc>
      </w:tr>
      <w:tr w:rsidR="00A24B7E" w14:paraId="4BDA7B4D" w14:textId="77777777">
        <w:trPr>
          <w:trHeight w:val="345"/>
        </w:trPr>
        <w:tc>
          <w:tcPr>
            <w:tcW w:w="799" w:type="dxa"/>
            <w:vMerge/>
            <w:tcBorders>
              <w:top w:val="single" w:sz="4" w:space="0" w:color="auto"/>
              <w:left w:val="single" w:sz="4" w:space="0" w:color="auto"/>
              <w:bottom w:val="single" w:sz="4" w:space="0" w:color="auto"/>
              <w:right w:val="single" w:sz="4" w:space="0" w:color="auto"/>
            </w:tcBorders>
            <w:vAlign w:val="center"/>
          </w:tcPr>
          <w:p w14:paraId="6BBAD942" w14:textId="77777777" w:rsidR="00A24B7E" w:rsidRDefault="00A24B7E">
            <w:pPr>
              <w:widowControl/>
              <w:jc w:val="left"/>
              <w:rPr>
                <w:rFonts w:ascii="宋体" w:eastAsia="宋体" w:hAnsi="宋体" w:cs="宋体"/>
                <w:color w:val="000000"/>
                <w:szCs w:val="21"/>
              </w:rPr>
            </w:pPr>
          </w:p>
        </w:tc>
        <w:tc>
          <w:tcPr>
            <w:tcW w:w="5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2D9FB3" w14:textId="085A0F22" w:rsidR="00A24B7E" w:rsidRDefault="00122E57">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22</w:t>
            </w: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54976E"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中外园林史</w:t>
            </w:r>
          </w:p>
        </w:t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42251D"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968E52"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32</w:t>
            </w:r>
          </w:p>
        </w:tc>
        <w:tc>
          <w:tcPr>
            <w:tcW w:w="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DEAFE2" w14:textId="77777777" w:rsidR="00A24B7E" w:rsidRDefault="00A24B7E">
            <w:pPr>
              <w:jc w:val="center"/>
              <w:rPr>
                <w:rFonts w:ascii="宋体" w:eastAsia="宋体" w:hAnsi="宋体" w:cs="宋体"/>
                <w:szCs w:val="21"/>
              </w:rPr>
            </w:pPr>
          </w:p>
        </w:tc>
        <w:tc>
          <w:tcPr>
            <w:tcW w:w="5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0E77F8" w14:textId="77777777" w:rsidR="00A24B7E" w:rsidRDefault="00A24B7E">
            <w:pPr>
              <w:jc w:val="center"/>
              <w:rPr>
                <w:rFonts w:ascii="宋体" w:eastAsia="宋体" w:hAnsi="宋体" w:cs="宋体"/>
                <w:szCs w:val="21"/>
              </w:rPr>
            </w:pPr>
          </w:p>
        </w:tc>
        <w:tc>
          <w:tcPr>
            <w:tcW w:w="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1D637F"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16</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7EE977"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16</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CF241E"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A95AFB"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141EFB"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F56E2E"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90C33C"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9EBD8D" w14:textId="77777777" w:rsidR="00A24B7E" w:rsidRDefault="00A24B7E">
            <w:pPr>
              <w:jc w:val="center"/>
              <w:rPr>
                <w:rFonts w:ascii="宋体" w:eastAsia="宋体" w:hAnsi="宋体" w:cs="宋体"/>
                <w:color w:val="000000"/>
                <w:szCs w:val="21"/>
              </w:rPr>
            </w:pPr>
          </w:p>
        </w:tc>
      </w:tr>
      <w:tr w:rsidR="00A24B7E" w14:paraId="5FE18970" w14:textId="77777777">
        <w:trPr>
          <w:trHeight w:val="345"/>
        </w:trPr>
        <w:tc>
          <w:tcPr>
            <w:tcW w:w="799" w:type="dxa"/>
            <w:vMerge/>
            <w:tcBorders>
              <w:top w:val="single" w:sz="4" w:space="0" w:color="auto"/>
              <w:left w:val="single" w:sz="4" w:space="0" w:color="auto"/>
              <w:bottom w:val="single" w:sz="4" w:space="0" w:color="auto"/>
              <w:right w:val="single" w:sz="4" w:space="0" w:color="auto"/>
            </w:tcBorders>
            <w:vAlign w:val="center"/>
          </w:tcPr>
          <w:p w14:paraId="17B911D7" w14:textId="77777777" w:rsidR="00A24B7E" w:rsidRDefault="00A24B7E">
            <w:pPr>
              <w:widowControl/>
              <w:jc w:val="left"/>
              <w:rPr>
                <w:rFonts w:ascii="宋体" w:eastAsia="宋体" w:hAnsi="宋体" w:cs="宋体"/>
                <w:color w:val="000000"/>
                <w:szCs w:val="21"/>
              </w:rPr>
            </w:pPr>
          </w:p>
        </w:tc>
        <w:tc>
          <w:tcPr>
            <w:tcW w:w="5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EE28EB" w14:textId="4235CF38" w:rsidR="00A24B7E" w:rsidRDefault="00122E57">
            <w:pPr>
              <w:widowControl/>
              <w:jc w:val="center"/>
              <w:textAlignment w:val="center"/>
              <w:rPr>
                <w:rFonts w:ascii="宋体" w:eastAsia="宋体" w:hAnsi="宋体" w:cs="宋体"/>
                <w:color w:val="000000"/>
                <w:szCs w:val="21"/>
              </w:rPr>
            </w:pPr>
            <w:r>
              <w:rPr>
                <w:rFonts w:ascii="宋体" w:eastAsia="宋体" w:hAnsi="宋体" w:cs="宋体"/>
                <w:color w:val="000000"/>
                <w:szCs w:val="21"/>
              </w:rPr>
              <w:t>23</w:t>
            </w: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A4819C"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园林法规</w:t>
            </w:r>
          </w:p>
        </w:t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0D0706"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D36AB6"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32</w:t>
            </w:r>
          </w:p>
        </w:tc>
        <w:tc>
          <w:tcPr>
            <w:tcW w:w="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B1B9EF" w14:textId="77777777" w:rsidR="00A24B7E" w:rsidRDefault="00A24B7E">
            <w:pPr>
              <w:jc w:val="center"/>
              <w:rPr>
                <w:rFonts w:ascii="宋体" w:eastAsia="宋体" w:hAnsi="宋体" w:cs="宋体"/>
                <w:szCs w:val="21"/>
              </w:rPr>
            </w:pPr>
          </w:p>
        </w:tc>
        <w:tc>
          <w:tcPr>
            <w:tcW w:w="5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36DC4B" w14:textId="77777777" w:rsidR="00A24B7E" w:rsidRDefault="00A24B7E">
            <w:pPr>
              <w:jc w:val="center"/>
              <w:rPr>
                <w:rFonts w:ascii="宋体" w:eastAsia="宋体" w:hAnsi="宋体" w:cs="宋体"/>
                <w:szCs w:val="21"/>
              </w:rPr>
            </w:pPr>
          </w:p>
        </w:tc>
        <w:tc>
          <w:tcPr>
            <w:tcW w:w="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ADF440"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16</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800E46"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16</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B050CC"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1872E2"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FC1A99"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9538E6"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B496CF"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0A796F" w14:textId="77777777" w:rsidR="00A24B7E" w:rsidRDefault="00A24B7E">
            <w:pPr>
              <w:jc w:val="center"/>
              <w:rPr>
                <w:rFonts w:ascii="宋体" w:eastAsia="宋体" w:hAnsi="宋体" w:cs="宋体"/>
                <w:color w:val="000000"/>
                <w:szCs w:val="21"/>
              </w:rPr>
            </w:pPr>
          </w:p>
        </w:tc>
      </w:tr>
      <w:tr w:rsidR="00A24B7E" w14:paraId="28DCC76C" w14:textId="77777777">
        <w:trPr>
          <w:trHeight w:val="345"/>
        </w:trPr>
        <w:tc>
          <w:tcPr>
            <w:tcW w:w="799" w:type="dxa"/>
            <w:vMerge/>
            <w:tcBorders>
              <w:top w:val="single" w:sz="4" w:space="0" w:color="auto"/>
              <w:left w:val="single" w:sz="4" w:space="0" w:color="auto"/>
              <w:bottom w:val="single" w:sz="4" w:space="0" w:color="auto"/>
              <w:right w:val="single" w:sz="4" w:space="0" w:color="auto"/>
            </w:tcBorders>
            <w:vAlign w:val="center"/>
          </w:tcPr>
          <w:p w14:paraId="6A628007" w14:textId="77777777" w:rsidR="00A24B7E" w:rsidRDefault="00A24B7E">
            <w:pPr>
              <w:widowControl/>
              <w:jc w:val="left"/>
              <w:rPr>
                <w:rFonts w:ascii="宋体" w:eastAsia="宋体" w:hAnsi="宋体" w:cs="宋体"/>
                <w:color w:val="000000"/>
                <w:szCs w:val="21"/>
              </w:rPr>
            </w:pPr>
          </w:p>
        </w:tc>
        <w:tc>
          <w:tcPr>
            <w:tcW w:w="5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D66D6C" w14:textId="2089B401" w:rsidR="00A24B7E" w:rsidRDefault="00122E57">
            <w:pPr>
              <w:widowControl/>
              <w:jc w:val="center"/>
              <w:textAlignment w:val="center"/>
              <w:rPr>
                <w:rFonts w:ascii="宋体" w:eastAsia="宋体" w:hAnsi="宋体" w:cs="宋体"/>
                <w:color w:val="000000"/>
                <w:szCs w:val="21"/>
              </w:rPr>
            </w:pPr>
            <w:r>
              <w:rPr>
                <w:rFonts w:ascii="宋体" w:eastAsia="宋体" w:hAnsi="宋体" w:cs="宋体"/>
                <w:color w:val="000000"/>
                <w:szCs w:val="21"/>
              </w:rPr>
              <w:t>24</w:t>
            </w: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30C31E"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设计表现技法</w:t>
            </w:r>
          </w:p>
        </w:t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BA2B8B"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253E92"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32</w:t>
            </w:r>
          </w:p>
        </w:tc>
        <w:tc>
          <w:tcPr>
            <w:tcW w:w="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DE6764" w14:textId="77777777" w:rsidR="00A24B7E" w:rsidRDefault="00A24B7E">
            <w:pPr>
              <w:jc w:val="center"/>
              <w:rPr>
                <w:rFonts w:ascii="宋体" w:eastAsia="宋体" w:hAnsi="宋体" w:cs="宋体"/>
                <w:szCs w:val="21"/>
              </w:rPr>
            </w:pPr>
          </w:p>
        </w:tc>
        <w:tc>
          <w:tcPr>
            <w:tcW w:w="5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3146F0" w14:textId="77777777" w:rsidR="00A24B7E" w:rsidRDefault="00A24B7E">
            <w:pPr>
              <w:jc w:val="center"/>
              <w:rPr>
                <w:rFonts w:ascii="宋体" w:eastAsia="宋体" w:hAnsi="宋体" w:cs="宋体"/>
                <w:szCs w:val="21"/>
              </w:rPr>
            </w:pPr>
          </w:p>
        </w:tc>
        <w:tc>
          <w:tcPr>
            <w:tcW w:w="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7B3656"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16</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E05037"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16</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72390F"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039737"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CCFD9C"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2A3858"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C04663"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590335" w14:textId="77777777" w:rsidR="00A24B7E" w:rsidRDefault="00A24B7E">
            <w:pPr>
              <w:jc w:val="center"/>
              <w:rPr>
                <w:rFonts w:ascii="宋体" w:eastAsia="宋体" w:hAnsi="宋体" w:cs="宋体"/>
                <w:color w:val="000000"/>
                <w:szCs w:val="21"/>
              </w:rPr>
            </w:pPr>
          </w:p>
        </w:tc>
      </w:tr>
      <w:tr w:rsidR="00A24B7E" w14:paraId="7ADD5EFE" w14:textId="77777777">
        <w:trPr>
          <w:trHeight w:val="345"/>
        </w:trPr>
        <w:tc>
          <w:tcPr>
            <w:tcW w:w="237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DB326E"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毕业实习</w:t>
            </w:r>
          </w:p>
        </w:t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2A88A4"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20</w:t>
            </w:r>
          </w:p>
        </w:tc>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C8DDE3"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320</w:t>
            </w:r>
          </w:p>
        </w:tc>
        <w:tc>
          <w:tcPr>
            <w:tcW w:w="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F50CEE"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6</w:t>
            </w:r>
          </w:p>
        </w:tc>
        <w:tc>
          <w:tcPr>
            <w:tcW w:w="5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FDDA87"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4</w:t>
            </w:r>
          </w:p>
        </w:tc>
        <w:tc>
          <w:tcPr>
            <w:tcW w:w="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B5659B"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10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07A8D3"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300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E4855D"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DD0B09"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FD58B3"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408B65"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30564B" w14:textId="77777777" w:rsidR="00A24B7E" w:rsidRDefault="00A24B7E">
            <w:pPr>
              <w:jc w:val="center"/>
              <w:rPr>
                <w:rFonts w:ascii="宋体" w:eastAsia="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6B425B"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p>
        </w:tc>
      </w:tr>
      <w:tr w:rsidR="00A24B7E" w14:paraId="5EAED64C" w14:textId="77777777">
        <w:trPr>
          <w:trHeight w:val="345"/>
        </w:trPr>
        <w:tc>
          <w:tcPr>
            <w:tcW w:w="237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92307C"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合计</w:t>
            </w:r>
          </w:p>
        </w:t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5AC26A" w14:textId="77777777" w:rsidR="00A24B7E" w:rsidRDefault="006424F6">
            <w:pPr>
              <w:widowControl/>
              <w:jc w:val="center"/>
              <w:textAlignment w:val="center"/>
              <w:rPr>
                <w:rFonts w:ascii="宋体" w:eastAsia="宋体" w:hAnsi="宋体" w:cs="宋体"/>
                <w:szCs w:val="21"/>
              </w:rPr>
            </w:pPr>
            <w:r>
              <w:rPr>
                <w:rFonts w:ascii="宋体" w:eastAsia="宋体" w:hAnsi="宋体"/>
                <w:szCs w:val="21"/>
              </w:rPr>
              <w:t>132</w:t>
            </w:r>
          </w:p>
        </w:tc>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E12D47" w14:textId="77777777" w:rsidR="00A24B7E" w:rsidRDefault="006424F6">
            <w:pPr>
              <w:widowControl/>
              <w:jc w:val="center"/>
              <w:textAlignment w:val="center"/>
              <w:rPr>
                <w:rFonts w:ascii="宋体" w:eastAsia="宋体" w:hAnsi="宋体" w:cs="宋体"/>
                <w:szCs w:val="21"/>
              </w:rPr>
            </w:pPr>
            <w:r>
              <w:rPr>
                <w:rFonts w:ascii="宋体" w:eastAsia="宋体" w:hAnsi="宋体"/>
                <w:szCs w:val="21"/>
              </w:rPr>
              <w:t>2112</w:t>
            </w:r>
          </w:p>
        </w:tc>
        <w:tc>
          <w:tcPr>
            <w:tcW w:w="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92F5A8" w14:textId="77777777" w:rsidR="00A24B7E" w:rsidRDefault="006424F6">
            <w:pPr>
              <w:widowControl/>
              <w:jc w:val="center"/>
              <w:textAlignment w:val="center"/>
              <w:rPr>
                <w:rFonts w:ascii="宋体" w:eastAsia="宋体" w:hAnsi="宋体" w:cs="宋体"/>
                <w:szCs w:val="21"/>
              </w:rPr>
            </w:pPr>
            <w:r>
              <w:rPr>
                <w:rFonts w:ascii="宋体" w:eastAsia="宋体" w:hAnsi="宋体"/>
                <w:szCs w:val="21"/>
              </w:rPr>
              <w:t>314</w:t>
            </w:r>
          </w:p>
        </w:tc>
        <w:tc>
          <w:tcPr>
            <w:tcW w:w="5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1E6E10F" w14:textId="77777777" w:rsidR="00A24B7E" w:rsidRDefault="006424F6">
            <w:pPr>
              <w:widowControl/>
              <w:jc w:val="center"/>
              <w:textAlignment w:val="center"/>
              <w:rPr>
                <w:rFonts w:ascii="宋体" w:eastAsia="宋体" w:hAnsi="宋体" w:cs="宋体"/>
                <w:szCs w:val="21"/>
              </w:rPr>
            </w:pPr>
            <w:r>
              <w:rPr>
                <w:rFonts w:ascii="宋体" w:eastAsia="宋体" w:hAnsi="宋体"/>
                <w:szCs w:val="21"/>
              </w:rPr>
              <w:t>124</w:t>
            </w:r>
          </w:p>
        </w:tc>
        <w:tc>
          <w:tcPr>
            <w:tcW w:w="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54CAAC" w14:textId="77777777" w:rsidR="00A24B7E" w:rsidRDefault="006424F6">
            <w:pPr>
              <w:widowControl/>
              <w:jc w:val="center"/>
              <w:textAlignment w:val="center"/>
              <w:rPr>
                <w:rFonts w:ascii="宋体" w:eastAsia="宋体" w:hAnsi="宋体" w:cs="宋体"/>
                <w:szCs w:val="21"/>
              </w:rPr>
            </w:pPr>
            <w:r>
              <w:rPr>
                <w:rFonts w:ascii="宋体" w:eastAsia="宋体" w:hAnsi="宋体"/>
                <w:szCs w:val="21"/>
              </w:rPr>
              <w:t>534</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F01A9A" w14:textId="77777777" w:rsidR="00A24B7E" w:rsidRDefault="006424F6">
            <w:pPr>
              <w:widowControl/>
              <w:jc w:val="center"/>
              <w:textAlignment w:val="center"/>
              <w:rPr>
                <w:rFonts w:ascii="宋体" w:eastAsia="宋体" w:hAnsi="宋体" w:cs="宋体"/>
                <w:szCs w:val="21"/>
              </w:rPr>
            </w:pPr>
            <w:r>
              <w:rPr>
                <w:rFonts w:ascii="宋体" w:eastAsia="宋体" w:hAnsi="宋体"/>
                <w:szCs w:val="21"/>
              </w:rPr>
              <w:t>1140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3951EC"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szCs w:val="21"/>
              </w:rPr>
              <w:t>23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08AB9E"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szCs w:val="21"/>
              </w:rPr>
              <w:t>25.5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ACA0EC"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szCs w:val="21"/>
              </w:rPr>
              <w:t>22.5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A62D04"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szCs w:val="21"/>
              </w:rPr>
              <w:t>22.5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19BD88"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szCs w:val="21"/>
              </w:rPr>
              <w:t>18.5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88E465" w14:textId="77777777" w:rsidR="00A24B7E" w:rsidRDefault="006424F6">
            <w:pPr>
              <w:widowControl/>
              <w:jc w:val="center"/>
              <w:textAlignment w:val="center"/>
              <w:rPr>
                <w:rFonts w:ascii="宋体" w:eastAsia="宋体" w:hAnsi="宋体" w:cs="宋体"/>
                <w:color w:val="000000"/>
                <w:szCs w:val="21"/>
              </w:rPr>
            </w:pPr>
            <w:r>
              <w:rPr>
                <w:rFonts w:ascii="宋体" w:eastAsia="宋体" w:hAnsi="宋体"/>
                <w:szCs w:val="21"/>
              </w:rPr>
              <w:t>20</w:t>
            </w:r>
          </w:p>
        </w:tc>
      </w:tr>
      <w:tr w:rsidR="00A24B7E" w14:paraId="25B0893D" w14:textId="77777777">
        <w:trPr>
          <w:trHeight w:val="345"/>
        </w:trPr>
        <w:tc>
          <w:tcPr>
            <w:tcW w:w="9047" w:type="dxa"/>
            <w:gridSpan w:val="1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60191E" w14:textId="77777777" w:rsidR="00A24B7E" w:rsidRDefault="006424F6">
            <w:pPr>
              <w:widowControl/>
              <w:jc w:val="center"/>
              <w:textAlignment w:val="center"/>
              <w:rPr>
                <w:rFonts w:ascii="宋体" w:eastAsia="宋体" w:hAnsi="宋体" w:cs="宋体"/>
                <w:szCs w:val="21"/>
              </w:rPr>
            </w:pPr>
            <w:r>
              <w:rPr>
                <w:rFonts w:ascii="宋体" w:eastAsia="宋体" w:hAnsi="宋体" w:cs="宋体" w:hint="eastAsia"/>
                <w:kern w:val="0"/>
                <w:szCs w:val="21"/>
                <w:lang w:bidi="ar"/>
              </w:rPr>
              <w:t>带</w:t>
            </w:r>
            <w:r>
              <w:rPr>
                <w:rFonts w:ascii="宋体" w:eastAsia="宋体" w:hAnsi="宋体" w:cs="宋体" w:hint="eastAsia"/>
                <w:kern w:val="0"/>
                <w:szCs w:val="21"/>
                <w:lang w:bidi="ar"/>
              </w:rPr>
              <w:t>*</w:t>
            </w:r>
            <w:r>
              <w:rPr>
                <w:rFonts w:ascii="宋体" w:eastAsia="宋体" w:hAnsi="宋体" w:cs="宋体" w:hint="eastAsia"/>
                <w:kern w:val="0"/>
                <w:szCs w:val="21"/>
                <w:lang w:bidi="ar"/>
              </w:rPr>
              <w:t>号课程为网络学习课程</w:t>
            </w:r>
            <w:r>
              <w:rPr>
                <w:rFonts w:ascii="宋体" w:eastAsia="宋体" w:hAnsi="宋体" w:cs="宋体" w:hint="eastAsia"/>
                <w:kern w:val="0"/>
                <w:szCs w:val="21"/>
                <w:lang w:bidi="ar"/>
              </w:rPr>
              <w:t>(</w:t>
            </w:r>
            <w:r>
              <w:rPr>
                <w:rFonts w:ascii="宋体" w:eastAsia="宋体" w:hAnsi="宋体" w:cs="宋体" w:hint="eastAsia"/>
                <w:kern w:val="0"/>
                <w:szCs w:val="21"/>
                <w:lang w:bidi="ar"/>
              </w:rPr>
              <w:t>共</w:t>
            </w:r>
            <w:r>
              <w:rPr>
                <w:rFonts w:ascii="宋体" w:eastAsia="宋体" w:hAnsi="宋体" w:cs="宋体"/>
                <w:kern w:val="0"/>
                <w:szCs w:val="21"/>
                <w:lang w:bidi="ar"/>
              </w:rPr>
              <w:t>6</w:t>
            </w:r>
            <w:r>
              <w:rPr>
                <w:rFonts w:ascii="宋体" w:eastAsia="宋体" w:hAnsi="宋体" w:cs="宋体" w:hint="eastAsia"/>
                <w:kern w:val="0"/>
                <w:szCs w:val="21"/>
                <w:lang w:bidi="ar"/>
              </w:rPr>
              <w:t>门</w:t>
            </w:r>
            <w:r>
              <w:rPr>
                <w:rFonts w:ascii="宋体" w:eastAsia="宋体" w:hAnsi="宋体" w:cs="宋体" w:hint="eastAsia"/>
                <w:kern w:val="0"/>
                <w:szCs w:val="21"/>
                <w:lang w:bidi="ar"/>
              </w:rPr>
              <w:t>)</w:t>
            </w:r>
          </w:p>
        </w:tc>
      </w:tr>
    </w:tbl>
    <w:p w14:paraId="008DAE06" w14:textId="77777777" w:rsidR="00A24B7E" w:rsidRDefault="00A24B7E">
      <w:pPr>
        <w:spacing w:line="580" w:lineRule="exact"/>
        <w:rPr>
          <w:rFonts w:ascii="宋体" w:eastAsia="宋体" w:hAnsi="宋体"/>
          <w:kern w:val="10"/>
          <w:szCs w:val="21"/>
        </w:rPr>
      </w:pPr>
    </w:p>
    <w:p w14:paraId="5659CCE2" w14:textId="77777777" w:rsidR="00A24B7E" w:rsidRDefault="006424F6">
      <w:pPr>
        <w:adjustRightInd w:val="0"/>
        <w:spacing w:line="360" w:lineRule="auto"/>
        <w:ind w:firstLineChars="200" w:firstLine="482"/>
        <w:outlineLvl w:val="2"/>
        <w:rPr>
          <w:rFonts w:ascii="黑体" w:eastAsia="黑体" w:hAnsi="黑体"/>
          <w:b/>
          <w:bCs/>
          <w:sz w:val="24"/>
          <w:szCs w:val="24"/>
        </w:rPr>
      </w:pPr>
      <w:r>
        <w:rPr>
          <w:rFonts w:ascii="黑体" w:eastAsia="黑体" w:hAnsi="黑体" w:hint="eastAsia"/>
          <w:b/>
          <w:bCs/>
          <w:sz w:val="24"/>
          <w:szCs w:val="24"/>
        </w:rPr>
        <w:t>（四）专业核心课程</w:t>
      </w:r>
    </w:p>
    <w:p w14:paraId="3F51BE98" w14:textId="0DD6B7EE" w:rsidR="00A24B7E" w:rsidRDefault="00683E5C">
      <w:pPr>
        <w:adjustRightInd w:val="0"/>
        <w:spacing w:line="360" w:lineRule="auto"/>
        <w:ind w:firstLine="480"/>
        <w:outlineLvl w:val="2"/>
        <w:rPr>
          <w:rFonts w:ascii="宋体" w:eastAsia="宋体" w:hAnsi="宋体"/>
          <w:szCs w:val="21"/>
        </w:rPr>
      </w:pPr>
      <w:r>
        <w:rPr>
          <w:rFonts w:ascii="宋体" w:eastAsia="宋体" w:hAnsi="宋体"/>
          <w:szCs w:val="21"/>
        </w:rPr>
        <w:t>1</w:t>
      </w:r>
      <w:r w:rsidR="006424F6">
        <w:rPr>
          <w:rFonts w:ascii="宋体" w:eastAsia="宋体" w:hAnsi="宋体"/>
          <w:szCs w:val="21"/>
        </w:rPr>
        <w:t>.</w:t>
      </w:r>
      <w:r w:rsidR="006424F6">
        <w:rPr>
          <w:rFonts w:ascii="宋体" w:eastAsia="宋体" w:hAnsi="宋体" w:hint="eastAsia"/>
          <w:szCs w:val="21"/>
        </w:rPr>
        <w:t xml:space="preserve"> </w:t>
      </w:r>
      <w:r w:rsidR="006424F6">
        <w:rPr>
          <w:rFonts w:ascii="宋体" w:eastAsia="宋体" w:hAnsi="宋体" w:hint="eastAsia"/>
          <w:szCs w:val="21"/>
        </w:rPr>
        <w:t>园林工程概预算</w:t>
      </w:r>
    </w:p>
    <w:p w14:paraId="3E099779" w14:textId="77777777" w:rsidR="00A24B7E" w:rsidRDefault="006424F6">
      <w:pPr>
        <w:adjustRightInd w:val="0"/>
        <w:spacing w:line="360" w:lineRule="auto"/>
        <w:ind w:firstLine="480"/>
        <w:outlineLvl w:val="2"/>
        <w:rPr>
          <w:rFonts w:ascii="宋体" w:eastAsia="宋体" w:hAnsi="宋体"/>
          <w:szCs w:val="21"/>
        </w:rPr>
      </w:pPr>
      <w:r>
        <w:rPr>
          <w:rFonts w:ascii="宋体" w:eastAsia="宋体" w:hAnsi="宋体" w:hint="eastAsia"/>
          <w:szCs w:val="21"/>
        </w:rPr>
        <w:t>本课程包括园林工程概预算的基本知识、相关定额知识及运用、园林工程概预算的编制、结算与决算的编制以及工程量清单计价的编制等内容。重点讲解了园林工程施工图预算的编制及工程量清单计价的编制。本课程遵循“知识与技能”掌握的有序性，以“市场需求和工程概预算发展趋势”为导向，以“理论与技能”并重为宗旨，组织理论与实训内容，使学生能够在较短时间内掌握园林工程概预算的编制技能。</w:t>
      </w:r>
    </w:p>
    <w:p w14:paraId="1104D706" w14:textId="169D1137" w:rsidR="00A24B7E" w:rsidRDefault="00683E5C">
      <w:pPr>
        <w:adjustRightInd w:val="0"/>
        <w:spacing w:line="360" w:lineRule="auto"/>
        <w:ind w:firstLine="480"/>
        <w:outlineLvl w:val="2"/>
        <w:rPr>
          <w:rFonts w:ascii="宋体" w:eastAsia="宋体" w:hAnsi="宋体"/>
          <w:szCs w:val="21"/>
        </w:rPr>
      </w:pPr>
      <w:r>
        <w:rPr>
          <w:rFonts w:ascii="宋体" w:eastAsia="宋体" w:hAnsi="宋体"/>
          <w:szCs w:val="21"/>
        </w:rPr>
        <w:t>2</w:t>
      </w:r>
      <w:r w:rsidR="006424F6">
        <w:rPr>
          <w:rFonts w:ascii="宋体" w:eastAsia="宋体" w:hAnsi="宋体"/>
          <w:szCs w:val="21"/>
        </w:rPr>
        <w:t>.</w:t>
      </w:r>
      <w:r w:rsidR="006424F6">
        <w:rPr>
          <w:rFonts w:ascii="宋体" w:eastAsia="宋体" w:hAnsi="宋体" w:hint="eastAsia"/>
          <w:szCs w:val="21"/>
        </w:rPr>
        <w:t xml:space="preserve"> </w:t>
      </w:r>
      <w:r w:rsidR="006424F6">
        <w:rPr>
          <w:rFonts w:ascii="宋体" w:eastAsia="宋体" w:hAnsi="宋体" w:hint="eastAsia"/>
          <w:szCs w:val="21"/>
        </w:rPr>
        <w:t>城市园林绿地规划</w:t>
      </w:r>
    </w:p>
    <w:p w14:paraId="01B9C166" w14:textId="77777777" w:rsidR="00A24B7E" w:rsidRDefault="006424F6">
      <w:pPr>
        <w:spacing w:line="360" w:lineRule="auto"/>
        <w:ind w:firstLineChars="200" w:firstLine="420"/>
        <w:rPr>
          <w:rFonts w:ascii="宋体" w:eastAsia="宋体" w:hAnsi="宋体"/>
          <w:szCs w:val="21"/>
        </w:rPr>
      </w:pPr>
      <w:r>
        <w:rPr>
          <w:rFonts w:ascii="宋体" w:eastAsia="宋体" w:hAnsi="宋体" w:hint="eastAsia"/>
          <w:szCs w:val="21"/>
        </w:rPr>
        <w:t>本课程通过讲授城市各类园林绿地规划设计原理，要求学生掌握城市园林绿地规划的基本理论和基础设计知识，了解园林绿地规划设计的步</w:t>
      </w:r>
      <w:r>
        <w:rPr>
          <w:rFonts w:ascii="宋体" w:eastAsia="宋体" w:hAnsi="宋体" w:hint="eastAsia"/>
          <w:szCs w:val="21"/>
        </w:rPr>
        <w:t>骤和基本方法，培养学生掌握必须的美学和园林艺术原理，掌握各类园林设计创作技巧，具备快速设计小型园林绿地的基本技能，培养学生根据不同设</w:t>
      </w:r>
      <w:r>
        <w:rPr>
          <w:rFonts w:ascii="宋体" w:eastAsia="宋体" w:hAnsi="宋体" w:hint="eastAsia"/>
          <w:szCs w:val="21"/>
        </w:rPr>
        <w:lastRenderedPageBreak/>
        <w:t>计对象的要求、区别对待，制定可操作的设计方案的能力，加深对城市绿地点、线、面结合的理解，学会运用城市园林绿地规划的理论知识，为园林规划设计课程打好基础。</w:t>
      </w:r>
    </w:p>
    <w:p w14:paraId="4E3D0CB8" w14:textId="10752921" w:rsidR="00A24B7E" w:rsidRDefault="00683E5C">
      <w:pPr>
        <w:adjustRightInd w:val="0"/>
        <w:spacing w:line="360" w:lineRule="auto"/>
        <w:ind w:firstLine="480"/>
        <w:outlineLvl w:val="2"/>
        <w:rPr>
          <w:rFonts w:ascii="宋体" w:eastAsia="宋体" w:hAnsi="宋体"/>
          <w:szCs w:val="21"/>
        </w:rPr>
      </w:pPr>
      <w:r>
        <w:rPr>
          <w:rFonts w:ascii="宋体" w:eastAsia="宋体" w:hAnsi="宋体"/>
          <w:szCs w:val="21"/>
        </w:rPr>
        <w:t>3</w:t>
      </w:r>
      <w:r w:rsidR="006424F6">
        <w:rPr>
          <w:rFonts w:ascii="宋体" w:eastAsia="宋体" w:hAnsi="宋体"/>
          <w:szCs w:val="21"/>
        </w:rPr>
        <w:t>.</w:t>
      </w:r>
      <w:r w:rsidR="006424F6">
        <w:rPr>
          <w:rFonts w:ascii="宋体" w:eastAsia="宋体" w:hAnsi="宋体" w:hint="eastAsia"/>
          <w:szCs w:val="21"/>
        </w:rPr>
        <w:t xml:space="preserve"> </w:t>
      </w:r>
      <w:r w:rsidR="006424F6">
        <w:rPr>
          <w:rFonts w:ascii="宋体" w:eastAsia="宋体" w:hAnsi="宋体" w:hint="eastAsia"/>
          <w:szCs w:val="21"/>
        </w:rPr>
        <w:t>园林建筑</w:t>
      </w:r>
    </w:p>
    <w:p w14:paraId="171DBE33" w14:textId="77777777" w:rsidR="00A24B7E" w:rsidRDefault="006424F6">
      <w:pPr>
        <w:adjustRightInd w:val="0"/>
        <w:spacing w:line="360" w:lineRule="auto"/>
        <w:ind w:firstLine="480"/>
        <w:outlineLvl w:val="2"/>
        <w:rPr>
          <w:rFonts w:ascii="宋体" w:eastAsia="宋体" w:hAnsi="宋体"/>
          <w:szCs w:val="21"/>
        </w:rPr>
      </w:pPr>
      <w:r>
        <w:rPr>
          <w:rFonts w:ascii="宋体" w:eastAsia="宋体" w:hAnsi="宋体" w:hint="eastAsia"/>
          <w:szCs w:val="21"/>
        </w:rPr>
        <w:t>园林建筑设计是园林类学科一门重要的专业主干课程，是一门集工程、艺术、技术于一体的课程，具有研究城市园林绿地系统和各类园林建筑设计与建造的理论和方法。它要求学生既要有科学设计的精神，又要有艺术创新的想象力，还要有</w:t>
      </w:r>
      <w:r>
        <w:rPr>
          <w:rFonts w:ascii="宋体" w:eastAsia="宋体" w:hAnsi="宋体" w:hint="eastAsia"/>
          <w:szCs w:val="21"/>
        </w:rPr>
        <w:t>精湛的技艺。通过学习本课程</w:t>
      </w:r>
      <w:r>
        <w:rPr>
          <w:rFonts w:ascii="宋体" w:eastAsia="宋体" w:hAnsi="宋体"/>
          <w:szCs w:val="21"/>
        </w:rPr>
        <w:t>,</w:t>
      </w:r>
      <w:r>
        <w:rPr>
          <w:rFonts w:ascii="宋体" w:eastAsia="宋体" w:hAnsi="宋体"/>
          <w:szCs w:val="21"/>
        </w:rPr>
        <w:t>使学生全面掌握园林建筑的基本理论与原理，能够具备设计园林建筑景观，为学好园林规划设计、园林工程等专业的专业课程打下良好的基础，为园林建设、管理与发展服务。</w:t>
      </w:r>
    </w:p>
    <w:p w14:paraId="6B165C5A" w14:textId="125333E2" w:rsidR="00A24B7E" w:rsidRDefault="00683E5C">
      <w:pPr>
        <w:adjustRightInd w:val="0"/>
        <w:spacing w:line="360" w:lineRule="auto"/>
        <w:ind w:firstLine="480"/>
        <w:outlineLvl w:val="2"/>
        <w:rPr>
          <w:rFonts w:ascii="宋体" w:eastAsia="宋体" w:hAnsi="宋体"/>
          <w:szCs w:val="21"/>
        </w:rPr>
      </w:pPr>
      <w:r>
        <w:rPr>
          <w:rFonts w:ascii="宋体" w:eastAsia="宋体" w:hAnsi="宋体"/>
          <w:szCs w:val="21"/>
        </w:rPr>
        <w:t>4</w:t>
      </w:r>
      <w:r w:rsidR="006424F6">
        <w:rPr>
          <w:rFonts w:ascii="宋体" w:eastAsia="宋体" w:hAnsi="宋体"/>
          <w:szCs w:val="21"/>
        </w:rPr>
        <w:t>.</w:t>
      </w:r>
      <w:r w:rsidR="006424F6">
        <w:rPr>
          <w:rFonts w:ascii="宋体" w:eastAsia="宋体" w:hAnsi="宋体" w:hint="eastAsia"/>
          <w:szCs w:val="21"/>
        </w:rPr>
        <w:t>园林工程</w:t>
      </w:r>
    </w:p>
    <w:p w14:paraId="53E1E0E1" w14:textId="77777777" w:rsidR="00A24B7E" w:rsidRDefault="006424F6">
      <w:pPr>
        <w:adjustRightInd w:val="0"/>
        <w:spacing w:line="360" w:lineRule="auto"/>
        <w:ind w:firstLine="480"/>
        <w:outlineLvl w:val="2"/>
        <w:rPr>
          <w:rFonts w:ascii="宋体" w:eastAsia="宋体" w:hAnsi="宋体"/>
          <w:szCs w:val="21"/>
        </w:rPr>
      </w:pPr>
      <w:r>
        <w:rPr>
          <w:rFonts w:ascii="宋体" w:eastAsia="宋体" w:hAnsi="宋体" w:hint="eastAsia"/>
          <w:szCs w:val="21"/>
        </w:rPr>
        <w:t>本课程针对高等职业教育特点，主要介绍了除园林建筑工程之外的其他主要园林工程设计与施工技术知识和方法，包括土方、给水排水、水景、砌体、园路、假山、植物栽植、照明工程和园林工程管理等方面的专业技术内容，实用性较强。</w:t>
      </w:r>
    </w:p>
    <w:p w14:paraId="1B7CFF11" w14:textId="4034C6F5" w:rsidR="00A24B7E" w:rsidRDefault="00683E5C">
      <w:pPr>
        <w:adjustRightInd w:val="0"/>
        <w:spacing w:line="360" w:lineRule="auto"/>
        <w:ind w:firstLine="480"/>
        <w:outlineLvl w:val="2"/>
        <w:rPr>
          <w:rFonts w:ascii="宋体" w:eastAsia="宋体" w:hAnsi="宋体"/>
          <w:szCs w:val="21"/>
        </w:rPr>
      </w:pPr>
      <w:r>
        <w:rPr>
          <w:rFonts w:ascii="宋体" w:eastAsia="宋体" w:hAnsi="宋体"/>
          <w:szCs w:val="21"/>
        </w:rPr>
        <w:t>5</w:t>
      </w:r>
      <w:r w:rsidR="006424F6">
        <w:rPr>
          <w:rFonts w:ascii="宋体" w:eastAsia="宋体" w:hAnsi="宋体"/>
          <w:szCs w:val="21"/>
        </w:rPr>
        <w:t>.</w:t>
      </w:r>
      <w:r w:rsidR="006424F6">
        <w:rPr>
          <w:rFonts w:ascii="宋体" w:eastAsia="宋体" w:hAnsi="宋体" w:hint="eastAsia"/>
          <w:szCs w:val="21"/>
        </w:rPr>
        <w:t>综合设计</w:t>
      </w:r>
    </w:p>
    <w:p w14:paraId="2551F529" w14:textId="77777777" w:rsidR="00A24B7E" w:rsidRDefault="006424F6">
      <w:pPr>
        <w:adjustRightInd w:val="0"/>
        <w:spacing w:line="360" w:lineRule="auto"/>
        <w:ind w:firstLine="480"/>
        <w:outlineLvl w:val="2"/>
        <w:rPr>
          <w:rFonts w:ascii="宋体" w:eastAsia="宋体" w:hAnsi="宋体"/>
          <w:szCs w:val="21"/>
        </w:rPr>
      </w:pPr>
      <w:r>
        <w:rPr>
          <w:rFonts w:ascii="宋体" w:eastAsia="宋体" w:hAnsi="宋体" w:hint="eastAsia"/>
          <w:szCs w:val="21"/>
        </w:rPr>
        <w:t>通过学习，使学生综合运用园林常用软件</w:t>
      </w:r>
      <w:r>
        <w:rPr>
          <w:rFonts w:ascii="宋体" w:eastAsia="宋体" w:hAnsi="宋体"/>
          <w:szCs w:val="21"/>
        </w:rPr>
        <w:t>CAD</w:t>
      </w:r>
      <w:r>
        <w:rPr>
          <w:rFonts w:ascii="宋体" w:eastAsia="宋体" w:hAnsi="宋体"/>
          <w:szCs w:val="21"/>
        </w:rPr>
        <w:t>、</w:t>
      </w:r>
      <w:r>
        <w:rPr>
          <w:rFonts w:ascii="宋体" w:eastAsia="宋体" w:hAnsi="宋体"/>
          <w:szCs w:val="21"/>
        </w:rPr>
        <w:t>PS</w:t>
      </w:r>
      <w:r>
        <w:rPr>
          <w:rFonts w:ascii="宋体" w:eastAsia="宋体" w:hAnsi="宋体"/>
          <w:szCs w:val="21"/>
        </w:rPr>
        <w:t>、</w:t>
      </w:r>
      <w:r>
        <w:rPr>
          <w:rFonts w:ascii="宋体" w:eastAsia="宋体" w:hAnsi="宋体"/>
          <w:szCs w:val="21"/>
        </w:rPr>
        <w:t>SU</w:t>
      </w:r>
      <w:r>
        <w:rPr>
          <w:rFonts w:ascii="宋体" w:eastAsia="宋体" w:hAnsi="宋体"/>
          <w:szCs w:val="21"/>
        </w:rPr>
        <w:t>，独立完成园林方案文本。</w:t>
      </w:r>
    </w:p>
    <w:p w14:paraId="5436F265" w14:textId="77777777" w:rsidR="00A24B7E" w:rsidRDefault="006424F6">
      <w:pPr>
        <w:spacing w:line="360" w:lineRule="auto"/>
        <w:outlineLvl w:val="1"/>
        <w:rPr>
          <w:rFonts w:ascii="Times New Roman" w:eastAsia="黑体" w:hAnsi="Times New Roman"/>
          <w:sz w:val="28"/>
          <w:szCs w:val="28"/>
        </w:rPr>
      </w:pPr>
      <w:r>
        <w:rPr>
          <w:rFonts w:ascii="Times New Roman" w:eastAsia="黑体" w:hAnsi="Times New Roman" w:hint="eastAsia"/>
          <w:sz w:val="28"/>
          <w:szCs w:val="28"/>
        </w:rPr>
        <w:t>九</w:t>
      </w:r>
      <w:r>
        <w:rPr>
          <w:rFonts w:ascii="Times New Roman" w:eastAsia="黑体" w:hAnsi="Times New Roman"/>
          <w:sz w:val="28"/>
          <w:szCs w:val="28"/>
        </w:rPr>
        <w:t>、</w:t>
      </w:r>
      <w:r>
        <w:rPr>
          <w:rFonts w:ascii="Times New Roman" w:eastAsia="黑体" w:hAnsi="Times New Roman" w:hint="eastAsia"/>
          <w:sz w:val="28"/>
          <w:szCs w:val="28"/>
        </w:rPr>
        <w:t>专业</w:t>
      </w:r>
      <w:r>
        <w:rPr>
          <w:rFonts w:ascii="Times New Roman" w:eastAsia="黑体" w:hAnsi="Times New Roman" w:hint="eastAsia"/>
          <w:sz w:val="28"/>
          <w:szCs w:val="28"/>
        </w:rPr>
        <w:t>办学基本条件和教学建议</w:t>
      </w:r>
    </w:p>
    <w:p w14:paraId="5AFDF7FD" w14:textId="77777777" w:rsidR="00A24B7E" w:rsidRDefault="006424F6">
      <w:pPr>
        <w:spacing w:line="360" w:lineRule="auto"/>
        <w:ind w:firstLineChars="200" w:firstLine="480"/>
        <w:rPr>
          <w:rFonts w:ascii="黑体" w:eastAsia="黑体" w:hAnsi="黑体"/>
          <w:sz w:val="24"/>
          <w:szCs w:val="24"/>
        </w:rPr>
      </w:pPr>
      <w:r>
        <w:rPr>
          <w:rFonts w:ascii="黑体" w:eastAsia="黑体" w:hAnsi="黑体" w:hint="eastAsia"/>
          <w:sz w:val="24"/>
          <w:szCs w:val="24"/>
        </w:rPr>
        <w:t>（一）师资队伍</w:t>
      </w:r>
    </w:p>
    <w:p w14:paraId="5C1F82F2" w14:textId="77777777" w:rsidR="00A24B7E" w:rsidRDefault="006424F6">
      <w:pPr>
        <w:spacing w:line="360" w:lineRule="auto"/>
        <w:ind w:firstLineChars="200" w:firstLine="422"/>
        <w:rPr>
          <w:rFonts w:ascii="宋体" w:eastAsia="宋体" w:hAnsi="宋体" w:cs="微软雅黑"/>
          <w:b/>
          <w:bCs/>
          <w:szCs w:val="21"/>
        </w:rPr>
      </w:pPr>
      <w:r>
        <w:rPr>
          <w:rFonts w:ascii="宋体" w:eastAsia="宋体" w:hAnsi="宋体" w:cs="微软雅黑" w:hint="eastAsia"/>
          <w:b/>
          <w:bCs/>
          <w:szCs w:val="21"/>
        </w:rPr>
        <w:t>1.</w:t>
      </w:r>
      <w:r>
        <w:rPr>
          <w:rFonts w:ascii="宋体" w:eastAsia="宋体" w:hAnsi="宋体" w:cs="微软雅黑" w:hint="eastAsia"/>
          <w:b/>
          <w:bCs/>
          <w:szCs w:val="21"/>
        </w:rPr>
        <w:t>专业教师任职资格</w:t>
      </w:r>
    </w:p>
    <w:p w14:paraId="3FEF562E"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t>专业教师具有高等职业学校及以上教师资格证书；或具有园林行业部门经理从业经历（不少于</w:t>
      </w:r>
      <w:r>
        <w:rPr>
          <w:rFonts w:ascii="宋体" w:eastAsia="宋体" w:hAnsi="宋体" w:cs="微软雅黑"/>
          <w:szCs w:val="21"/>
        </w:rPr>
        <w:t>3</w:t>
      </w:r>
      <w:r>
        <w:rPr>
          <w:rFonts w:ascii="宋体" w:eastAsia="宋体" w:hAnsi="宋体" w:cs="微软雅黑"/>
          <w:szCs w:val="21"/>
        </w:rPr>
        <w:t>年）、部门经理或总经理上岗证书；具备本科及以上学历；职称要求中级和高级达到</w:t>
      </w:r>
      <w:r>
        <w:rPr>
          <w:rFonts w:ascii="宋体" w:eastAsia="宋体" w:hAnsi="宋体" w:cs="微软雅黑"/>
          <w:szCs w:val="21"/>
        </w:rPr>
        <w:t>60%</w:t>
      </w:r>
      <w:r>
        <w:rPr>
          <w:rFonts w:ascii="宋体" w:eastAsia="宋体" w:hAnsi="宋体" w:cs="微软雅黑"/>
          <w:szCs w:val="21"/>
        </w:rPr>
        <w:t>，其中高</w:t>
      </w:r>
      <w:r>
        <w:rPr>
          <w:rFonts w:ascii="宋体" w:eastAsia="宋体" w:hAnsi="宋体" w:cs="微软雅黑" w:hint="eastAsia"/>
          <w:szCs w:val="21"/>
        </w:rPr>
        <w:t>级</w:t>
      </w:r>
      <w:r>
        <w:rPr>
          <w:rFonts w:ascii="宋体" w:eastAsia="宋体" w:hAnsi="宋体" w:cs="微软雅黑"/>
          <w:szCs w:val="21"/>
        </w:rPr>
        <w:t>职称教师不少于</w:t>
      </w:r>
      <w:r>
        <w:rPr>
          <w:rFonts w:ascii="宋体" w:eastAsia="宋体" w:hAnsi="宋体" w:cs="微软雅黑"/>
          <w:szCs w:val="21"/>
        </w:rPr>
        <w:t>20%</w:t>
      </w:r>
      <w:r>
        <w:rPr>
          <w:rFonts w:ascii="宋体" w:eastAsia="宋体" w:hAnsi="宋体" w:cs="微软雅黑"/>
          <w:szCs w:val="21"/>
        </w:rPr>
        <w:t>。</w:t>
      </w:r>
    </w:p>
    <w:p w14:paraId="5BC9FB80" w14:textId="77777777" w:rsidR="00A24B7E" w:rsidRDefault="006424F6">
      <w:pPr>
        <w:spacing w:line="360" w:lineRule="auto"/>
        <w:ind w:firstLineChars="200" w:firstLine="422"/>
        <w:rPr>
          <w:rFonts w:ascii="宋体" w:eastAsia="宋体" w:hAnsi="宋体" w:cs="微软雅黑"/>
          <w:b/>
          <w:bCs/>
          <w:szCs w:val="21"/>
        </w:rPr>
      </w:pPr>
      <w:r>
        <w:rPr>
          <w:rFonts w:ascii="宋体" w:eastAsia="宋体" w:hAnsi="宋体" w:cs="微软雅黑" w:hint="eastAsia"/>
          <w:b/>
          <w:bCs/>
          <w:szCs w:val="21"/>
        </w:rPr>
        <w:t>2.</w:t>
      </w:r>
      <w:r>
        <w:rPr>
          <w:rFonts w:ascii="宋体" w:eastAsia="宋体" w:hAnsi="宋体" w:cs="微软雅黑" w:hint="eastAsia"/>
          <w:b/>
          <w:bCs/>
          <w:szCs w:val="21"/>
        </w:rPr>
        <w:t>专任教师任职资格</w:t>
      </w:r>
      <w:r>
        <w:rPr>
          <w:rFonts w:ascii="宋体" w:eastAsia="宋体" w:hAnsi="宋体" w:cs="微软雅黑"/>
          <w:b/>
          <w:bCs/>
          <w:szCs w:val="21"/>
        </w:rPr>
        <w:t xml:space="preserve"> </w:t>
      </w:r>
    </w:p>
    <w:p w14:paraId="6EC240B4"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t>（</w:t>
      </w:r>
      <w:r>
        <w:rPr>
          <w:rFonts w:ascii="宋体" w:eastAsia="宋体" w:hAnsi="宋体" w:cs="微软雅黑" w:hint="eastAsia"/>
          <w:szCs w:val="21"/>
        </w:rPr>
        <w:t>1</w:t>
      </w:r>
      <w:r>
        <w:rPr>
          <w:rFonts w:ascii="宋体" w:eastAsia="宋体" w:hAnsi="宋体" w:cs="微软雅黑" w:hint="eastAsia"/>
          <w:szCs w:val="21"/>
        </w:rPr>
        <w:t>）</w:t>
      </w:r>
      <w:r>
        <w:rPr>
          <w:rFonts w:ascii="宋体" w:eastAsia="宋体" w:hAnsi="宋体" w:cs="微软雅黑"/>
          <w:szCs w:val="21"/>
        </w:rPr>
        <w:t>专任教师和实</w:t>
      </w:r>
      <w:proofErr w:type="gramStart"/>
      <w:r>
        <w:rPr>
          <w:rFonts w:ascii="宋体" w:eastAsia="宋体" w:hAnsi="宋体" w:cs="微软雅黑"/>
          <w:szCs w:val="21"/>
        </w:rPr>
        <w:t>训指导</w:t>
      </w:r>
      <w:proofErr w:type="gramEnd"/>
      <w:r>
        <w:rPr>
          <w:rFonts w:ascii="宋体" w:eastAsia="宋体" w:hAnsi="宋体" w:cs="微软雅黑"/>
          <w:szCs w:val="21"/>
        </w:rPr>
        <w:t>教师应具备一年以上园林行业实践经历，专业核心技能课程教师应取得中高级服务员资格证书。</w:t>
      </w:r>
      <w:r>
        <w:rPr>
          <w:rFonts w:ascii="宋体" w:eastAsia="宋体" w:hAnsi="宋体" w:cs="微软雅黑"/>
          <w:szCs w:val="21"/>
        </w:rPr>
        <w:t xml:space="preserve"> </w:t>
      </w:r>
    </w:p>
    <w:p w14:paraId="2D39261D"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t>（</w:t>
      </w:r>
      <w:r>
        <w:rPr>
          <w:rFonts w:ascii="宋体" w:eastAsia="宋体" w:hAnsi="宋体" w:cs="微软雅黑" w:hint="eastAsia"/>
          <w:szCs w:val="21"/>
        </w:rPr>
        <w:t>2</w:t>
      </w:r>
      <w:r>
        <w:rPr>
          <w:rFonts w:ascii="宋体" w:eastAsia="宋体" w:hAnsi="宋体" w:cs="微软雅黑" w:hint="eastAsia"/>
          <w:szCs w:val="21"/>
        </w:rPr>
        <w:t>）</w:t>
      </w:r>
      <w:r>
        <w:rPr>
          <w:rFonts w:ascii="宋体" w:eastAsia="宋体" w:hAnsi="宋体" w:cs="微软雅黑"/>
          <w:szCs w:val="21"/>
        </w:rPr>
        <w:t>教师要掌握信息现代化教学手段，具备使用或制作多媒体课件进行教学的能力。</w:t>
      </w:r>
      <w:r>
        <w:rPr>
          <w:rFonts w:ascii="宋体" w:eastAsia="宋体" w:hAnsi="宋体" w:cs="微软雅黑"/>
          <w:szCs w:val="21"/>
        </w:rPr>
        <w:t xml:space="preserve"> </w:t>
      </w:r>
    </w:p>
    <w:p w14:paraId="0477EF98"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t>（</w:t>
      </w:r>
      <w:r>
        <w:rPr>
          <w:rFonts w:ascii="宋体" w:eastAsia="宋体" w:hAnsi="宋体" w:cs="微软雅黑" w:hint="eastAsia"/>
          <w:szCs w:val="21"/>
        </w:rPr>
        <w:t>3</w:t>
      </w:r>
      <w:r>
        <w:rPr>
          <w:rFonts w:ascii="宋体" w:eastAsia="宋体" w:hAnsi="宋体" w:cs="微软雅黑" w:hint="eastAsia"/>
          <w:szCs w:val="21"/>
        </w:rPr>
        <w:t>）</w:t>
      </w:r>
      <w:r>
        <w:rPr>
          <w:rFonts w:ascii="宋体" w:eastAsia="宋体" w:hAnsi="宋体" w:cs="微软雅黑"/>
          <w:szCs w:val="21"/>
        </w:rPr>
        <w:t>专任教师</w:t>
      </w:r>
      <w:r>
        <w:rPr>
          <w:rFonts w:ascii="宋体" w:eastAsia="宋体" w:hAnsi="宋体" w:cs="微软雅黑"/>
          <w:szCs w:val="21"/>
        </w:rPr>
        <w:t>(</w:t>
      </w:r>
      <w:proofErr w:type="gramStart"/>
      <w:r>
        <w:rPr>
          <w:rFonts w:ascii="宋体" w:eastAsia="宋体" w:hAnsi="宋体" w:cs="微软雅黑"/>
          <w:szCs w:val="21"/>
        </w:rPr>
        <w:t>合实训指导</w:t>
      </w:r>
      <w:proofErr w:type="gramEnd"/>
      <w:r>
        <w:rPr>
          <w:rFonts w:ascii="宋体" w:eastAsia="宋体" w:hAnsi="宋体" w:cs="微软雅黑"/>
          <w:szCs w:val="21"/>
        </w:rPr>
        <w:t>教师</w:t>
      </w:r>
      <w:r>
        <w:rPr>
          <w:rFonts w:ascii="宋体" w:eastAsia="宋体" w:hAnsi="宋体" w:cs="微软雅黑"/>
          <w:szCs w:val="21"/>
        </w:rPr>
        <w:t>)</w:t>
      </w:r>
      <w:r>
        <w:rPr>
          <w:rFonts w:ascii="宋体" w:eastAsia="宋体" w:hAnsi="宋体" w:cs="微软雅黑"/>
          <w:szCs w:val="21"/>
        </w:rPr>
        <w:t>应具备对现行教材的筛选、组合能力。</w:t>
      </w:r>
      <w:r>
        <w:rPr>
          <w:rFonts w:ascii="宋体" w:eastAsia="宋体" w:hAnsi="宋体" w:cs="微软雅黑"/>
          <w:szCs w:val="21"/>
        </w:rPr>
        <w:t xml:space="preserve"> </w:t>
      </w:r>
    </w:p>
    <w:p w14:paraId="082F5185"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t>（</w:t>
      </w:r>
      <w:r>
        <w:rPr>
          <w:rFonts w:ascii="宋体" w:eastAsia="宋体" w:hAnsi="宋体" w:cs="微软雅黑" w:hint="eastAsia"/>
          <w:szCs w:val="21"/>
        </w:rPr>
        <w:t>4</w:t>
      </w:r>
      <w:r>
        <w:rPr>
          <w:rFonts w:ascii="宋体" w:eastAsia="宋体" w:hAnsi="宋体" w:cs="微软雅黑" w:hint="eastAsia"/>
          <w:szCs w:val="21"/>
        </w:rPr>
        <w:t>）</w:t>
      </w:r>
      <w:r>
        <w:rPr>
          <w:rFonts w:ascii="宋体" w:eastAsia="宋体" w:hAnsi="宋体" w:cs="微软雅黑"/>
          <w:szCs w:val="21"/>
        </w:rPr>
        <w:t>明确专业培养目标，能按照教学大纲的要求科学合理的安排教学内容。</w:t>
      </w:r>
      <w:r>
        <w:rPr>
          <w:rFonts w:ascii="宋体" w:eastAsia="宋体" w:hAnsi="宋体" w:cs="微软雅黑"/>
          <w:szCs w:val="21"/>
        </w:rPr>
        <w:t xml:space="preserve"> </w:t>
      </w:r>
    </w:p>
    <w:p w14:paraId="1A5710BE"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t>（</w:t>
      </w:r>
      <w:r>
        <w:rPr>
          <w:rFonts w:ascii="宋体" w:eastAsia="宋体" w:hAnsi="宋体" w:cs="微软雅黑" w:hint="eastAsia"/>
          <w:szCs w:val="21"/>
        </w:rPr>
        <w:t>5</w:t>
      </w:r>
      <w:r>
        <w:rPr>
          <w:rFonts w:ascii="宋体" w:eastAsia="宋体" w:hAnsi="宋体" w:cs="微软雅黑" w:hint="eastAsia"/>
          <w:szCs w:val="21"/>
        </w:rPr>
        <w:t>）</w:t>
      </w:r>
      <w:r>
        <w:rPr>
          <w:rFonts w:ascii="宋体" w:eastAsia="宋体" w:hAnsi="宋体" w:cs="微软雅黑"/>
          <w:szCs w:val="21"/>
        </w:rPr>
        <w:t>具备运用灵活多样的教学模式、教学方法进行教学的能力。</w:t>
      </w:r>
      <w:r>
        <w:rPr>
          <w:rFonts w:ascii="宋体" w:eastAsia="宋体" w:hAnsi="宋体" w:cs="微软雅黑"/>
          <w:szCs w:val="21"/>
        </w:rPr>
        <w:t xml:space="preserve"> </w:t>
      </w:r>
    </w:p>
    <w:p w14:paraId="192A100F"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t>（</w:t>
      </w:r>
      <w:r>
        <w:rPr>
          <w:rFonts w:ascii="宋体" w:eastAsia="宋体" w:hAnsi="宋体" w:cs="微软雅黑" w:hint="eastAsia"/>
          <w:szCs w:val="21"/>
        </w:rPr>
        <w:t>6</w:t>
      </w:r>
      <w:r>
        <w:rPr>
          <w:rFonts w:ascii="宋体" w:eastAsia="宋体" w:hAnsi="宋体" w:cs="微软雅黑" w:hint="eastAsia"/>
          <w:szCs w:val="21"/>
        </w:rPr>
        <w:t>）</w:t>
      </w:r>
      <w:r>
        <w:rPr>
          <w:rFonts w:ascii="宋体" w:eastAsia="宋体" w:hAnsi="宋体" w:cs="微软雅黑"/>
          <w:szCs w:val="21"/>
        </w:rPr>
        <w:t>具有较强的语言表达能力。</w:t>
      </w:r>
      <w:r>
        <w:rPr>
          <w:rFonts w:ascii="宋体" w:eastAsia="宋体" w:hAnsi="宋体" w:cs="微软雅黑"/>
          <w:szCs w:val="21"/>
        </w:rPr>
        <w:t xml:space="preserve"> </w:t>
      </w:r>
    </w:p>
    <w:p w14:paraId="7DB6CA6A"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t>（</w:t>
      </w:r>
      <w:r>
        <w:rPr>
          <w:rFonts w:ascii="宋体" w:eastAsia="宋体" w:hAnsi="宋体" w:cs="微软雅黑" w:hint="eastAsia"/>
          <w:szCs w:val="21"/>
        </w:rPr>
        <w:t>7</w:t>
      </w:r>
      <w:r>
        <w:rPr>
          <w:rFonts w:ascii="宋体" w:eastAsia="宋体" w:hAnsi="宋体" w:cs="微软雅黑" w:hint="eastAsia"/>
          <w:szCs w:val="21"/>
        </w:rPr>
        <w:t>）</w:t>
      </w:r>
      <w:r>
        <w:rPr>
          <w:rFonts w:ascii="宋体" w:eastAsia="宋体" w:hAnsi="宋体" w:cs="微软雅黑"/>
          <w:szCs w:val="21"/>
        </w:rPr>
        <w:t>能够将学生的思想道德教育融入到教学全</w:t>
      </w:r>
      <w:r>
        <w:rPr>
          <w:rFonts w:ascii="宋体" w:eastAsia="宋体" w:hAnsi="宋体" w:cs="微软雅黑" w:hint="eastAsia"/>
          <w:szCs w:val="21"/>
        </w:rPr>
        <w:t>过</w:t>
      </w:r>
      <w:r>
        <w:rPr>
          <w:rFonts w:ascii="宋体" w:eastAsia="宋体" w:hAnsi="宋体" w:cs="微软雅黑"/>
          <w:szCs w:val="21"/>
        </w:rPr>
        <w:t>程。</w:t>
      </w:r>
      <w:r>
        <w:rPr>
          <w:rFonts w:ascii="宋体" w:eastAsia="宋体" w:hAnsi="宋体" w:cs="微软雅黑"/>
          <w:szCs w:val="21"/>
        </w:rPr>
        <w:t xml:space="preserve"> </w:t>
      </w:r>
    </w:p>
    <w:p w14:paraId="688042D6"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lastRenderedPageBreak/>
        <w:t>（</w:t>
      </w:r>
      <w:r>
        <w:rPr>
          <w:rFonts w:ascii="宋体" w:eastAsia="宋体" w:hAnsi="宋体" w:cs="微软雅黑" w:hint="eastAsia"/>
          <w:szCs w:val="21"/>
        </w:rPr>
        <w:t>8</w:t>
      </w:r>
      <w:r>
        <w:rPr>
          <w:rFonts w:ascii="宋体" w:eastAsia="宋体" w:hAnsi="宋体" w:cs="微软雅黑" w:hint="eastAsia"/>
          <w:szCs w:val="21"/>
        </w:rPr>
        <w:t>）</w:t>
      </w:r>
      <w:r>
        <w:rPr>
          <w:rFonts w:ascii="宋体" w:eastAsia="宋体" w:hAnsi="宋体" w:cs="微软雅黑"/>
          <w:szCs w:val="21"/>
        </w:rPr>
        <w:t>专任教师应具备园林企业挂职工作经历一年以上，对园林行业各部门运营状况有实际的了解，具备园林行业的实际工作能力。</w:t>
      </w:r>
      <w:r>
        <w:rPr>
          <w:rFonts w:ascii="宋体" w:eastAsia="宋体" w:hAnsi="宋体" w:cs="微软雅黑"/>
          <w:szCs w:val="21"/>
        </w:rPr>
        <w:t xml:space="preserve"> </w:t>
      </w:r>
    </w:p>
    <w:p w14:paraId="1B90EF2D" w14:textId="77777777" w:rsidR="00A24B7E" w:rsidRDefault="006424F6">
      <w:pPr>
        <w:spacing w:line="360" w:lineRule="auto"/>
        <w:ind w:firstLineChars="200" w:firstLine="422"/>
        <w:rPr>
          <w:rFonts w:ascii="宋体" w:eastAsia="宋体" w:hAnsi="宋体" w:cs="微软雅黑"/>
          <w:b/>
          <w:bCs/>
          <w:szCs w:val="21"/>
        </w:rPr>
      </w:pPr>
      <w:r>
        <w:rPr>
          <w:rFonts w:ascii="宋体" w:eastAsia="宋体" w:hAnsi="宋体" w:cs="微软雅黑" w:hint="eastAsia"/>
          <w:b/>
          <w:bCs/>
          <w:szCs w:val="21"/>
        </w:rPr>
        <w:t>3.</w:t>
      </w:r>
      <w:r>
        <w:rPr>
          <w:rFonts w:ascii="宋体" w:eastAsia="宋体" w:hAnsi="宋体" w:cs="微软雅黑" w:hint="eastAsia"/>
          <w:b/>
          <w:bCs/>
          <w:szCs w:val="21"/>
        </w:rPr>
        <w:t>兼课教师任职资格</w:t>
      </w:r>
      <w:r>
        <w:rPr>
          <w:rFonts w:ascii="宋体" w:eastAsia="宋体" w:hAnsi="宋体" w:cs="微软雅黑"/>
          <w:b/>
          <w:bCs/>
          <w:szCs w:val="21"/>
        </w:rPr>
        <w:t xml:space="preserve"> </w:t>
      </w:r>
    </w:p>
    <w:p w14:paraId="22344640"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t>（</w:t>
      </w:r>
      <w:r>
        <w:rPr>
          <w:rFonts w:ascii="宋体" w:eastAsia="宋体" w:hAnsi="宋体" w:cs="微软雅黑" w:hint="eastAsia"/>
          <w:szCs w:val="21"/>
        </w:rPr>
        <w:t>1</w:t>
      </w:r>
      <w:r>
        <w:rPr>
          <w:rFonts w:ascii="宋体" w:eastAsia="宋体" w:hAnsi="宋体" w:cs="微软雅黑" w:hint="eastAsia"/>
          <w:szCs w:val="21"/>
        </w:rPr>
        <w:t>）</w:t>
      </w:r>
      <w:r>
        <w:rPr>
          <w:rFonts w:ascii="宋体" w:eastAsia="宋体" w:hAnsi="宋体" w:cs="微软雅黑"/>
          <w:szCs w:val="21"/>
        </w:rPr>
        <w:t>兼课教师应具备一年以上园林行业实践经历，专业核心技能课程教师应取得中级以上的技术资格证书。</w:t>
      </w:r>
      <w:r>
        <w:rPr>
          <w:rFonts w:ascii="宋体" w:eastAsia="宋体" w:hAnsi="宋体" w:cs="微软雅黑"/>
          <w:szCs w:val="21"/>
        </w:rPr>
        <w:t xml:space="preserve"> </w:t>
      </w:r>
    </w:p>
    <w:p w14:paraId="4A77C1DE"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t>（</w:t>
      </w:r>
      <w:r>
        <w:rPr>
          <w:rFonts w:ascii="宋体" w:eastAsia="宋体" w:hAnsi="宋体" w:cs="微软雅黑" w:hint="eastAsia"/>
          <w:szCs w:val="21"/>
        </w:rPr>
        <w:t>2</w:t>
      </w:r>
      <w:r>
        <w:rPr>
          <w:rFonts w:ascii="宋体" w:eastAsia="宋体" w:hAnsi="宋体" w:cs="微软雅黑" w:hint="eastAsia"/>
          <w:szCs w:val="21"/>
        </w:rPr>
        <w:t>）</w:t>
      </w:r>
      <w:r>
        <w:rPr>
          <w:rFonts w:ascii="宋体" w:eastAsia="宋体" w:hAnsi="宋体" w:cs="微软雅黑"/>
          <w:szCs w:val="21"/>
        </w:rPr>
        <w:t>教师要掌握信息现代化教学手段，具备使用或制作多媒体课件进行教学的能力。</w:t>
      </w:r>
      <w:r>
        <w:rPr>
          <w:rFonts w:ascii="宋体" w:eastAsia="宋体" w:hAnsi="宋体" w:cs="微软雅黑"/>
          <w:szCs w:val="21"/>
        </w:rPr>
        <w:t xml:space="preserve"> </w:t>
      </w:r>
    </w:p>
    <w:p w14:paraId="6F553976"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t>（</w:t>
      </w:r>
      <w:r>
        <w:rPr>
          <w:rFonts w:ascii="宋体" w:eastAsia="宋体" w:hAnsi="宋体" w:cs="微软雅黑" w:hint="eastAsia"/>
          <w:szCs w:val="21"/>
        </w:rPr>
        <w:t>3</w:t>
      </w:r>
      <w:r>
        <w:rPr>
          <w:rFonts w:ascii="宋体" w:eastAsia="宋体" w:hAnsi="宋体" w:cs="微软雅黑" w:hint="eastAsia"/>
          <w:szCs w:val="21"/>
        </w:rPr>
        <w:t>）</w:t>
      </w:r>
      <w:r>
        <w:rPr>
          <w:rFonts w:ascii="宋体" w:eastAsia="宋体" w:hAnsi="宋体" w:cs="微软雅黑"/>
          <w:szCs w:val="21"/>
        </w:rPr>
        <w:t>明确专业培养目标，能按照教学大纲的要求科学合理的安排教学内容。</w:t>
      </w:r>
      <w:r>
        <w:rPr>
          <w:rFonts w:ascii="宋体" w:eastAsia="宋体" w:hAnsi="宋体" w:cs="微软雅黑"/>
          <w:szCs w:val="21"/>
        </w:rPr>
        <w:t xml:space="preserve"> </w:t>
      </w:r>
    </w:p>
    <w:p w14:paraId="338A5F93"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t>（</w:t>
      </w:r>
      <w:r>
        <w:rPr>
          <w:rFonts w:ascii="宋体" w:eastAsia="宋体" w:hAnsi="宋体" w:cs="微软雅黑" w:hint="eastAsia"/>
          <w:szCs w:val="21"/>
        </w:rPr>
        <w:t>4</w:t>
      </w:r>
      <w:r>
        <w:rPr>
          <w:rFonts w:ascii="宋体" w:eastAsia="宋体" w:hAnsi="宋体" w:cs="微软雅黑" w:hint="eastAsia"/>
          <w:szCs w:val="21"/>
        </w:rPr>
        <w:t>）</w:t>
      </w:r>
      <w:r>
        <w:rPr>
          <w:rFonts w:ascii="宋体" w:eastAsia="宋体" w:hAnsi="宋体" w:cs="微软雅黑"/>
          <w:szCs w:val="21"/>
        </w:rPr>
        <w:t>具有较强的语言表达能力。</w:t>
      </w:r>
      <w:r>
        <w:rPr>
          <w:rFonts w:ascii="宋体" w:eastAsia="宋体" w:hAnsi="宋体" w:cs="微软雅黑"/>
          <w:szCs w:val="21"/>
        </w:rPr>
        <w:t xml:space="preserve"> </w:t>
      </w:r>
    </w:p>
    <w:p w14:paraId="5E81600B"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t>（</w:t>
      </w:r>
      <w:r>
        <w:rPr>
          <w:rFonts w:ascii="宋体" w:eastAsia="宋体" w:hAnsi="宋体" w:cs="微软雅黑" w:hint="eastAsia"/>
          <w:szCs w:val="21"/>
        </w:rPr>
        <w:t>5</w:t>
      </w:r>
      <w:r>
        <w:rPr>
          <w:rFonts w:ascii="宋体" w:eastAsia="宋体" w:hAnsi="宋体" w:cs="微软雅黑" w:hint="eastAsia"/>
          <w:szCs w:val="21"/>
        </w:rPr>
        <w:t>）</w:t>
      </w:r>
      <w:r>
        <w:rPr>
          <w:rFonts w:ascii="宋体" w:eastAsia="宋体" w:hAnsi="宋体" w:cs="微软雅黑"/>
          <w:szCs w:val="21"/>
        </w:rPr>
        <w:t>能够将学生的思想道德教育融入到教学全</w:t>
      </w:r>
      <w:r>
        <w:rPr>
          <w:rFonts w:ascii="宋体" w:eastAsia="宋体" w:hAnsi="宋体" w:cs="微软雅黑" w:hint="eastAsia"/>
          <w:szCs w:val="21"/>
        </w:rPr>
        <w:t>过</w:t>
      </w:r>
      <w:r>
        <w:rPr>
          <w:rFonts w:ascii="宋体" w:eastAsia="宋体" w:hAnsi="宋体" w:cs="微软雅黑"/>
          <w:szCs w:val="21"/>
        </w:rPr>
        <w:t>程。</w:t>
      </w:r>
      <w:r>
        <w:rPr>
          <w:rFonts w:ascii="宋体" w:eastAsia="宋体" w:hAnsi="宋体" w:cs="微软雅黑"/>
          <w:szCs w:val="21"/>
        </w:rPr>
        <w:t xml:space="preserve"> </w:t>
      </w:r>
    </w:p>
    <w:p w14:paraId="244E7771" w14:textId="77777777" w:rsidR="00A24B7E" w:rsidRDefault="006424F6">
      <w:pPr>
        <w:spacing w:line="360" w:lineRule="auto"/>
        <w:ind w:firstLineChars="200" w:firstLine="422"/>
        <w:rPr>
          <w:rFonts w:ascii="宋体" w:eastAsia="宋体" w:hAnsi="宋体" w:cs="微软雅黑"/>
          <w:b/>
          <w:bCs/>
          <w:szCs w:val="21"/>
        </w:rPr>
      </w:pPr>
      <w:r>
        <w:rPr>
          <w:rFonts w:ascii="宋体" w:eastAsia="宋体" w:hAnsi="宋体" w:cs="微软雅黑" w:hint="eastAsia"/>
          <w:b/>
          <w:bCs/>
          <w:szCs w:val="21"/>
        </w:rPr>
        <w:t>4.</w:t>
      </w:r>
      <w:r>
        <w:rPr>
          <w:rFonts w:ascii="宋体" w:eastAsia="宋体" w:hAnsi="宋体" w:cs="微软雅黑" w:hint="eastAsia"/>
          <w:b/>
          <w:bCs/>
          <w:szCs w:val="21"/>
        </w:rPr>
        <w:t>外聘兼职兼课教师任职资格</w:t>
      </w:r>
    </w:p>
    <w:p w14:paraId="7148DDAC"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t>（</w:t>
      </w:r>
      <w:r>
        <w:rPr>
          <w:rFonts w:ascii="宋体" w:eastAsia="宋体" w:hAnsi="宋体" w:cs="微软雅黑" w:hint="eastAsia"/>
          <w:szCs w:val="21"/>
        </w:rPr>
        <w:t>1</w:t>
      </w:r>
      <w:r>
        <w:rPr>
          <w:rFonts w:ascii="宋体" w:eastAsia="宋体" w:hAnsi="宋体" w:cs="微软雅黑" w:hint="eastAsia"/>
          <w:szCs w:val="21"/>
        </w:rPr>
        <w:t>）</w:t>
      </w:r>
      <w:r>
        <w:rPr>
          <w:rFonts w:ascii="宋体" w:eastAsia="宋体" w:hAnsi="宋体" w:cs="微软雅黑"/>
          <w:szCs w:val="21"/>
        </w:rPr>
        <w:t>校外兼职教师</w:t>
      </w:r>
      <w:proofErr w:type="gramStart"/>
      <w:r>
        <w:rPr>
          <w:rFonts w:ascii="宋体" w:eastAsia="宋体" w:hAnsi="宋体" w:cs="微软雅黑"/>
          <w:szCs w:val="21"/>
        </w:rPr>
        <w:t>占专业</w:t>
      </w:r>
      <w:proofErr w:type="gramEnd"/>
      <w:r>
        <w:rPr>
          <w:rFonts w:ascii="宋体" w:eastAsia="宋体" w:hAnsi="宋体" w:cs="微软雅黑"/>
          <w:szCs w:val="21"/>
        </w:rPr>
        <w:t>教师总数</w:t>
      </w:r>
      <w:r>
        <w:rPr>
          <w:rFonts w:ascii="宋体" w:eastAsia="宋体" w:hAnsi="宋体" w:cs="微软雅黑"/>
          <w:szCs w:val="21"/>
        </w:rPr>
        <w:t>30%</w:t>
      </w:r>
      <w:r>
        <w:rPr>
          <w:rFonts w:ascii="宋体" w:eastAsia="宋体" w:hAnsi="宋体" w:cs="微软雅黑"/>
          <w:szCs w:val="21"/>
        </w:rPr>
        <w:t>左右，承担全部学时</w:t>
      </w:r>
      <w:r>
        <w:rPr>
          <w:rFonts w:ascii="宋体" w:eastAsia="宋体" w:hAnsi="宋体" w:cs="微软雅黑"/>
          <w:szCs w:val="21"/>
        </w:rPr>
        <w:t>20%</w:t>
      </w:r>
      <w:r>
        <w:rPr>
          <w:rFonts w:ascii="宋体" w:eastAsia="宋体" w:hAnsi="宋体" w:cs="微软雅黑"/>
          <w:szCs w:val="21"/>
        </w:rPr>
        <w:t>左右教学任务。</w:t>
      </w:r>
      <w:r>
        <w:rPr>
          <w:rFonts w:ascii="宋体" w:eastAsia="宋体" w:hAnsi="宋体" w:cs="微软雅黑"/>
          <w:szCs w:val="21"/>
        </w:rPr>
        <w:t xml:space="preserve"> </w:t>
      </w:r>
    </w:p>
    <w:p w14:paraId="136D1576"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t>（</w:t>
      </w:r>
      <w:r>
        <w:rPr>
          <w:rFonts w:ascii="宋体" w:eastAsia="宋体" w:hAnsi="宋体" w:cs="微软雅黑" w:hint="eastAsia"/>
          <w:szCs w:val="21"/>
        </w:rPr>
        <w:t>2</w:t>
      </w:r>
      <w:r>
        <w:rPr>
          <w:rFonts w:ascii="宋体" w:eastAsia="宋体" w:hAnsi="宋体" w:cs="微软雅黑" w:hint="eastAsia"/>
          <w:szCs w:val="21"/>
        </w:rPr>
        <w:t>）</w:t>
      </w:r>
      <w:r>
        <w:rPr>
          <w:rFonts w:ascii="宋体" w:eastAsia="宋体" w:hAnsi="宋体" w:cs="微软雅黑"/>
          <w:szCs w:val="21"/>
        </w:rPr>
        <w:t>具有良好的师德，较强的敬业精神，具</w:t>
      </w:r>
      <w:r>
        <w:rPr>
          <w:rFonts w:ascii="宋体" w:eastAsia="宋体" w:hAnsi="宋体" w:cs="微软雅黑"/>
          <w:szCs w:val="21"/>
        </w:rPr>
        <w:t>有一定的教育教学经验，熟悉高等教育的教学方法。</w:t>
      </w:r>
      <w:r>
        <w:rPr>
          <w:rFonts w:ascii="宋体" w:eastAsia="宋体" w:hAnsi="宋体" w:cs="微软雅黑"/>
          <w:szCs w:val="21"/>
        </w:rPr>
        <w:t xml:space="preserve"> </w:t>
      </w:r>
    </w:p>
    <w:p w14:paraId="5ADCFAA6"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t>（</w:t>
      </w:r>
      <w:r>
        <w:rPr>
          <w:rFonts w:ascii="宋体" w:eastAsia="宋体" w:hAnsi="宋体" w:cs="微软雅黑" w:hint="eastAsia"/>
          <w:szCs w:val="21"/>
        </w:rPr>
        <w:t>3</w:t>
      </w:r>
      <w:r>
        <w:rPr>
          <w:rFonts w:ascii="宋体" w:eastAsia="宋体" w:hAnsi="宋体" w:cs="微软雅黑" w:hint="eastAsia"/>
          <w:szCs w:val="21"/>
        </w:rPr>
        <w:t>）</w:t>
      </w:r>
      <w:r>
        <w:rPr>
          <w:rFonts w:ascii="宋体" w:eastAsia="宋体" w:hAnsi="宋体" w:cs="微软雅黑"/>
          <w:szCs w:val="21"/>
        </w:rPr>
        <w:t>具有</w:t>
      </w:r>
      <w:r>
        <w:rPr>
          <w:rFonts w:ascii="宋体" w:eastAsia="宋体" w:hAnsi="宋体" w:cs="微软雅黑"/>
          <w:szCs w:val="21"/>
        </w:rPr>
        <w:t>5</w:t>
      </w:r>
      <w:r>
        <w:rPr>
          <w:rFonts w:ascii="宋体" w:eastAsia="宋体" w:hAnsi="宋体" w:cs="微软雅黑"/>
          <w:szCs w:val="21"/>
        </w:rPr>
        <w:t>年以上本专业工作经历。</w:t>
      </w:r>
      <w:r>
        <w:rPr>
          <w:rFonts w:ascii="宋体" w:eastAsia="宋体" w:hAnsi="宋体" w:cs="微软雅黑"/>
          <w:szCs w:val="21"/>
        </w:rPr>
        <w:t xml:space="preserve"> </w:t>
      </w:r>
    </w:p>
    <w:p w14:paraId="6A88A7A4"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t>（</w:t>
      </w:r>
      <w:r>
        <w:rPr>
          <w:rFonts w:ascii="宋体" w:eastAsia="宋体" w:hAnsi="宋体" w:cs="微软雅黑" w:hint="eastAsia"/>
          <w:szCs w:val="21"/>
        </w:rPr>
        <w:t>4</w:t>
      </w:r>
      <w:r>
        <w:rPr>
          <w:rFonts w:ascii="宋体" w:eastAsia="宋体" w:hAnsi="宋体" w:cs="微软雅黑" w:hint="eastAsia"/>
          <w:szCs w:val="21"/>
        </w:rPr>
        <w:t>）</w:t>
      </w:r>
      <w:r>
        <w:rPr>
          <w:rFonts w:ascii="宋体" w:eastAsia="宋体" w:hAnsi="宋体" w:cs="微软雅黑"/>
          <w:szCs w:val="21"/>
        </w:rPr>
        <w:t>具有中级</w:t>
      </w:r>
      <w:r>
        <w:rPr>
          <w:rFonts w:ascii="宋体" w:eastAsia="宋体" w:hAnsi="宋体" w:cs="微软雅黑"/>
          <w:szCs w:val="21"/>
        </w:rPr>
        <w:t>(</w:t>
      </w:r>
      <w:r>
        <w:rPr>
          <w:rFonts w:ascii="宋体" w:eastAsia="宋体" w:hAnsi="宋体" w:cs="微软雅黑"/>
          <w:szCs w:val="21"/>
        </w:rPr>
        <w:t>含</w:t>
      </w:r>
      <w:r>
        <w:rPr>
          <w:rFonts w:ascii="宋体" w:eastAsia="宋体" w:hAnsi="宋体" w:cs="微软雅黑"/>
          <w:szCs w:val="21"/>
        </w:rPr>
        <w:t>)</w:t>
      </w:r>
      <w:r>
        <w:rPr>
          <w:rFonts w:ascii="宋体" w:eastAsia="宋体" w:hAnsi="宋体" w:cs="微软雅黑"/>
          <w:szCs w:val="21"/>
        </w:rPr>
        <w:t>专业技术职称或硕士</w:t>
      </w:r>
      <w:r>
        <w:rPr>
          <w:rFonts w:ascii="宋体" w:eastAsia="宋体" w:hAnsi="宋体" w:cs="微软雅黑"/>
          <w:szCs w:val="21"/>
        </w:rPr>
        <w:t>(</w:t>
      </w:r>
      <w:r>
        <w:rPr>
          <w:rFonts w:ascii="宋体" w:eastAsia="宋体" w:hAnsi="宋体" w:cs="微软雅黑"/>
          <w:szCs w:val="21"/>
        </w:rPr>
        <w:t>含</w:t>
      </w:r>
      <w:r>
        <w:rPr>
          <w:rFonts w:ascii="宋体" w:eastAsia="宋体" w:hAnsi="宋体" w:cs="微软雅黑"/>
          <w:szCs w:val="21"/>
        </w:rPr>
        <w:t>)</w:t>
      </w:r>
      <w:r>
        <w:rPr>
          <w:rFonts w:ascii="宋体" w:eastAsia="宋体" w:hAnsi="宋体" w:cs="微软雅黑"/>
          <w:szCs w:val="21"/>
        </w:rPr>
        <w:t>以上学位或大中型企业中层以上管理人员，专业知识水平较高。</w:t>
      </w:r>
      <w:r>
        <w:rPr>
          <w:rFonts w:ascii="宋体" w:eastAsia="宋体" w:hAnsi="宋体" w:cs="微软雅黑"/>
          <w:szCs w:val="21"/>
        </w:rPr>
        <w:t xml:space="preserve"> </w:t>
      </w:r>
    </w:p>
    <w:p w14:paraId="179429A7"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t>（</w:t>
      </w:r>
      <w:r>
        <w:rPr>
          <w:rFonts w:ascii="宋体" w:eastAsia="宋体" w:hAnsi="宋体" w:cs="微软雅黑" w:hint="eastAsia"/>
          <w:szCs w:val="21"/>
        </w:rPr>
        <w:t>5</w:t>
      </w:r>
      <w:r>
        <w:rPr>
          <w:rFonts w:ascii="宋体" w:eastAsia="宋体" w:hAnsi="宋体" w:cs="微软雅黑" w:hint="eastAsia"/>
          <w:szCs w:val="21"/>
        </w:rPr>
        <w:t>）</w:t>
      </w:r>
      <w:r>
        <w:rPr>
          <w:rFonts w:ascii="宋体" w:eastAsia="宋体" w:hAnsi="宋体" w:cs="微软雅黑"/>
          <w:szCs w:val="21"/>
        </w:rPr>
        <w:t>具有较强的语言表达能力和课堂组织能力。</w:t>
      </w:r>
      <w:r>
        <w:rPr>
          <w:rFonts w:ascii="宋体" w:eastAsia="宋体" w:hAnsi="宋体" w:cs="微软雅黑"/>
          <w:szCs w:val="21"/>
        </w:rPr>
        <w:t xml:space="preserve"> </w:t>
      </w:r>
    </w:p>
    <w:p w14:paraId="2A0EB4CD"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t>（</w:t>
      </w:r>
      <w:r>
        <w:rPr>
          <w:rFonts w:ascii="宋体" w:eastAsia="宋体" w:hAnsi="宋体" w:cs="微软雅黑" w:hint="eastAsia"/>
          <w:szCs w:val="21"/>
        </w:rPr>
        <w:t>6</w:t>
      </w:r>
      <w:r>
        <w:rPr>
          <w:rFonts w:ascii="宋体" w:eastAsia="宋体" w:hAnsi="宋体" w:cs="微软雅黑" w:hint="eastAsia"/>
          <w:szCs w:val="21"/>
        </w:rPr>
        <w:t>）</w:t>
      </w:r>
      <w:r>
        <w:rPr>
          <w:rFonts w:ascii="宋体" w:eastAsia="宋体" w:hAnsi="宋体" w:cs="微软雅黑"/>
          <w:szCs w:val="21"/>
        </w:rPr>
        <w:t>具有完成课堂讲授、实习指导、论文指导等教学任务的充沛精力和充足时间。</w:t>
      </w:r>
    </w:p>
    <w:p w14:paraId="113ADABE" w14:textId="77777777" w:rsidR="00A24B7E" w:rsidRDefault="006424F6">
      <w:pPr>
        <w:spacing w:line="360" w:lineRule="auto"/>
        <w:ind w:firstLineChars="200" w:firstLine="480"/>
        <w:rPr>
          <w:rFonts w:ascii="宋体" w:eastAsia="宋体" w:hAnsi="宋体" w:cs="微软雅黑"/>
          <w:szCs w:val="21"/>
        </w:rPr>
      </w:pPr>
      <w:r>
        <w:rPr>
          <w:rFonts w:ascii="黑体" w:eastAsia="黑体" w:hAnsi="黑体" w:hint="eastAsia"/>
          <w:sz w:val="24"/>
          <w:szCs w:val="24"/>
        </w:rPr>
        <w:t>（二）</w:t>
      </w:r>
      <w:r>
        <w:rPr>
          <w:rFonts w:ascii="黑体" w:eastAsia="黑体" w:hAnsi="黑体"/>
          <w:sz w:val="24"/>
          <w:szCs w:val="24"/>
        </w:rPr>
        <w:t>教学设施</w:t>
      </w:r>
    </w:p>
    <w:p w14:paraId="19E65C54" w14:textId="77777777" w:rsidR="00A24B7E" w:rsidRDefault="006424F6">
      <w:pPr>
        <w:spacing w:line="360" w:lineRule="auto"/>
        <w:ind w:firstLineChars="200" w:firstLine="422"/>
        <w:rPr>
          <w:rFonts w:ascii="宋体" w:eastAsia="宋体" w:hAnsi="宋体" w:cs="微软雅黑"/>
          <w:b/>
          <w:bCs/>
          <w:szCs w:val="21"/>
        </w:rPr>
      </w:pPr>
      <w:r>
        <w:rPr>
          <w:rFonts w:ascii="宋体" w:eastAsia="宋体" w:hAnsi="宋体" w:cs="微软雅黑" w:hint="eastAsia"/>
          <w:b/>
          <w:bCs/>
          <w:szCs w:val="21"/>
        </w:rPr>
        <w:t>1.</w:t>
      </w:r>
      <w:r>
        <w:rPr>
          <w:rFonts w:ascii="宋体" w:eastAsia="宋体" w:hAnsi="宋体" w:cs="微软雅黑" w:hint="eastAsia"/>
          <w:b/>
          <w:bCs/>
          <w:szCs w:val="21"/>
        </w:rPr>
        <w:t>校内外实训条件</w:t>
      </w:r>
    </w:p>
    <w:p w14:paraId="3570C9EC"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t>风景园林设计专业的校内实</w:t>
      </w:r>
      <w:proofErr w:type="gramStart"/>
      <w:r>
        <w:rPr>
          <w:rFonts w:ascii="宋体" w:eastAsia="宋体" w:hAnsi="宋体" w:cs="微软雅黑" w:hint="eastAsia"/>
          <w:szCs w:val="21"/>
        </w:rPr>
        <w:t>训设施</w:t>
      </w:r>
      <w:proofErr w:type="gramEnd"/>
      <w:r>
        <w:rPr>
          <w:rFonts w:ascii="宋体" w:eastAsia="宋体" w:hAnsi="宋体" w:cs="微软雅黑" w:hint="eastAsia"/>
          <w:szCs w:val="21"/>
        </w:rPr>
        <w:t>建设和配置的原则应体现仿真或实地的原则。</w:t>
      </w:r>
      <w:r>
        <w:rPr>
          <w:rFonts w:ascii="宋体" w:eastAsia="宋体" w:hAnsi="宋体" w:cs="微软雅黑"/>
          <w:szCs w:val="21"/>
        </w:rPr>
        <w:t xml:space="preserve"> </w:t>
      </w:r>
    </w:p>
    <w:p w14:paraId="42FF408B"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t>（</w:t>
      </w:r>
      <w:r>
        <w:rPr>
          <w:rFonts w:ascii="宋体" w:eastAsia="宋体" w:hAnsi="宋体" w:cs="微软雅黑" w:hint="eastAsia"/>
          <w:szCs w:val="21"/>
        </w:rPr>
        <w:t>1</w:t>
      </w:r>
      <w:r>
        <w:rPr>
          <w:rFonts w:ascii="宋体" w:eastAsia="宋体" w:hAnsi="宋体" w:cs="微软雅黑" w:hint="eastAsia"/>
          <w:szCs w:val="21"/>
        </w:rPr>
        <w:t>）</w:t>
      </w:r>
      <w:r>
        <w:rPr>
          <w:rFonts w:ascii="宋体" w:eastAsia="宋体" w:hAnsi="宋体" w:cs="微软雅黑"/>
          <w:szCs w:val="21"/>
        </w:rPr>
        <w:t>测量实训室。主要开展水准仪与经纬仪的操作、角度测量、高程测量、距离测量、导线测绘等测量工作。测量实验室主要设备有激光垂直仪、</w:t>
      </w:r>
      <w:proofErr w:type="gramStart"/>
      <w:r>
        <w:rPr>
          <w:rFonts w:ascii="宋体" w:eastAsia="宋体" w:hAnsi="宋体" w:cs="微软雅黑"/>
          <w:szCs w:val="21"/>
        </w:rPr>
        <w:t>铟瓦水</w:t>
      </w:r>
      <w:proofErr w:type="gramEnd"/>
      <w:r>
        <w:rPr>
          <w:rFonts w:ascii="宋体" w:eastAsia="宋体" w:hAnsi="宋体" w:cs="微软雅黑"/>
          <w:szCs w:val="21"/>
        </w:rPr>
        <w:t>标准尺、</w:t>
      </w:r>
      <w:r>
        <w:rPr>
          <w:rFonts w:ascii="宋体" w:eastAsia="宋体" w:hAnsi="宋体" w:cs="微软雅黑"/>
          <w:szCs w:val="21"/>
        </w:rPr>
        <w:t>GPS</w:t>
      </w:r>
      <w:r>
        <w:rPr>
          <w:rFonts w:ascii="宋体" w:eastAsia="宋体" w:hAnsi="宋体" w:cs="微软雅黑"/>
          <w:szCs w:val="21"/>
        </w:rPr>
        <w:t>测量系统、全站仪。</w:t>
      </w:r>
    </w:p>
    <w:p w14:paraId="555BFE38"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t>（</w:t>
      </w:r>
      <w:r>
        <w:rPr>
          <w:rFonts w:ascii="宋体" w:eastAsia="宋体" w:hAnsi="宋体" w:cs="微软雅黑" w:hint="eastAsia"/>
          <w:szCs w:val="21"/>
        </w:rPr>
        <w:t>2</w:t>
      </w:r>
      <w:r>
        <w:rPr>
          <w:rFonts w:ascii="宋体" w:eastAsia="宋体" w:hAnsi="宋体" w:cs="微软雅黑" w:hint="eastAsia"/>
          <w:szCs w:val="21"/>
        </w:rPr>
        <w:t>）</w:t>
      </w:r>
      <w:r>
        <w:rPr>
          <w:rFonts w:ascii="宋体" w:eastAsia="宋体" w:hAnsi="宋体" w:cs="微软雅黑"/>
          <w:szCs w:val="21"/>
        </w:rPr>
        <w:t>植保病虫害防治实训室。提供师生开展植物病原物、园林害虫的种类鉴定、生物学习性和化学防治的教学和科研工作。为学生撰写专业论文和大学生创新实践活动提供条件。可开展植物病虫害识别与诊断、病虫害预测预报及综合防治、农药使用技术等实训项目。</w:t>
      </w:r>
    </w:p>
    <w:p w14:paraId="45348F7F"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t>（</w:t>
      </w:r>
      <w:r>
        <w:rPr>
          <w:rFonts w:ascii="宋体" w:eastAsia="宋体" w:hAnsi="宋体" w:cs="微软雅黑" w:hint="eastAsia"/>
          <w:szCs w:val="21"/>
        </w:rPr>
        <w:t>3</w:t>
      </w:r>
      <w:r>
        <w:rPr>
          <w:rFonts w:ascii="宋体" w:eastAsia="宋体" w:hAnsi="宋体" w:cs="微软雅黑" w:hint="eastAsia"/>
          <w:szCs w:val="21"/>
        </w:rPr>
        <w:t>）</w:t>
      </w:r>
      <w:r>
        <w:rPr>
          <w:rFonts w:ascii="宋体" w:eastAsia="宋体" w:hAnsi="宋体" w:cs="微软雅黑"/>
          <w:szCs w:val="21"/>
        </w:rPr>
        <w:t>植物组织培养实训室。在学生学会无菌操作技术的基础上开展自主性实验提供硬件条件，本实验室具有开展培养基制备</w:t>
      </w:r>
      <w:r>
        <w:rPr>
          <w:rFonts w:ascii="宋体" w:eastAsia="宋体" w:hAnsi="宋体" w:cs="微软雅黑"/>
          <w:szCs w:val="21"/>
        </w:rPr>
        <w:t>、外植体接种、试管快繁、再生体系建立、胚性愈伤组织诱导、茎尖培养与脱毒、花药与花粉培养、试管苗诱变与染色体加倍、试管苗形态解剖特征观察、种质保存的基本仪器和配套设备，主要承担植物组织培养及相关课程的实验教学、毕业论文制作和</w:t>
      </w:r>
      <w:r>
        <w:rPr>
          <w:rFonts w:ascii="宋体" w:eastAsia="宋体" w:hAnsi="宋体" w:cs="微软雅黑"/>
          <w:szCs w:val="21"/>
        </w:rPr>
        <w:t>SRTP</w:t>
      </w:r>
      <w:r>
        <w:rPr>
          <w:rFonts w:ascii="宋体" w:eastAsia="宋体" w:hAnsi="宋体" w:cs="微软雅黑"/>
          <w:szCs w:val="21"/>
        </w:rPr>
        <w:t>（大学生科研训练计划）实验。</w:t>
      </w:r>
    </w:p>
    <w:p w14:paraId="0C71DD39"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lastRenderedPageBreak/>
        <w:t>（</w:t>
      </w:r>
      <w:r>
        <w:rPr>
          <w:rFonts w:ascii="宋体" w:eastAsia="宋体" w:hAnsi="宋体" w:cs="微软雅黑" w:hint="eastAsia"/>
          <w:szCs w:val="21"/>
        </w:rPr>
        <w:t>4</w:t>
      </w:r>
      <w:r>
        <w:rPr>
          <w:rFonts w:ascii="宋体" w:eastAsia="宋体" w:hAnsi="宋体" w:cs="微软雅黑" w:hint="eastAsia"/>
          <w:szCs w:val="21"/>
        </w:rPr>
        <w:t>）</w:t>
      </w:r>
      <w:r>
        <w:rPr>
          <w:rFonts w:ascii="宋体" w:eastAsia="宋体" w:hAnsi="宋体" w:cs="微软雅黑"/>
          <w:szCs w:val="21"/>
        </w:rPr>
        <w:t>智能栽培大棚。大棚</w:t>
      </w:r>
      <w:r>
        <w:rPr>
          <w:rFonts w:ascii="宋体" w:eastAsia="宋体" w:hAnsi="宋体" w:cs="微软雅黑"/>
          <w:szCs w:val="21"/>
        </w:rPr>
        <w:t>700</w:t>
      </w:r>
      <w:r>
        <w:rPr>
          <w:rFonts w:ascii="宋体" w:eastAsia="宋体" w:hAnsi="宋体" w:cs="微软雅黑"/>
          <w:szCs w:val="21"/>
        </w:rPr>
        <w:t>㎡，内设苗床和种植栽培区，主要用于园艺植物培育以及常见草本花卉栽培养护，主要承担园艺技术、现代园林技术、风景园林设计、园林工程等专业的植物保护、花卉生产技术、设施园林、园林苗圃、观赏园艺、小区绿化维护与管理等实训课程的实践</w:t>
      </w:r>
      <w:r>
        <w:rPr>
          <w:rFonts w:ascii="宋体" w:eastAsia="宋体" w:hAnsi="宋体" w:cs="微软雅黑"/>
          <w:szCs w:val="21"/>
        </w:rPr>
        <w:t>教学。</w:t>
      </w:r>
    </w:p>
    <w:p w14:paraId="07407E45"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t>（</w:t>
      </w:r>
      <w:r>
        <w:rPr>
          <w:rFonts w:ascii="宋体" w:eastAsia="宋体" w:hAnsi="宋体" w:cs="微软雅黑" w:hint="eastAsia"/>
          <w:szCs w:val="21"/>
        </w:rPr>
        <w:t>5</w:t>
      </w:r>
      <w:r>
        <w:rPr>
          <w:rFonts w:ascii="宋体" w:eastAsia="宋体" w:hAnsi="宋体" w:cs="微软雅黑" w:hint="eastAsia"/>
          <w:szCs w:val="21"/>
        </w:rPr>
        <w:t>）</w:t>
      </w:r>
      <w:r>
        <w:rPr>
          <w:rFonts w:ascii="宋体" w:eastAsia="宋体" w:hAnsi="宋体" w:cs="微软雅黑"/>
          <w:szCs w:val="21"/>
        </w:rPr>
        <w:t>花艺实训室。内设操作台、展台、花架、花艺工具主要承担艺术插花、盆景制作、植物或昆虫标本制作等实训教学。</w:t>
      </w:r>
    </w:p>
    <w:p w14:paraId="5038D723"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t>（</w:t>
      </w:r>
      <w:r>
        <w:rPr>
          <w:rFonts w:ascii="宋体" w:eastAsia="宋体" w:hAnsi="宋体" w:cs="微软雅黑" w:hint="eastAsia"/>
          <w:szCs w:val="21"/>
        </w:rPr>
        <w:t>6</w:t>
      </w:r>
      <w:r>
        <w:rPr>
          <w:rFonts w:ascii="宋体" w:eastAsia="宋体" w:hAnsi="宋体" w:cs="微软雅黑" w:hint="eastAsia"/>
          <w:szCs w:val="21"/>
        </w:rPr>
        <w:t>）</w:t>
      </w:r>
      <w:r>
        <w:rPr>
          <w:rFonts w:ascii="宋体" w:eastAsia="宋体" w:hAnsi="宋体" w:cs="微软雅黑"/>
          <w:szCs w:val="21"/>
        </w:rPr>
        <w:t>绘图实训室。</w:t>
      </w:r>
      <w:r>
        <w:rPr>
          <w:rFonts w:ascii="宋体" w:eastAsia="宋体" w:hAnsi="宋体" w:cs="微软雅黑"/>
          <w:szCs w:val="21"/>
        </w:rPr>
        <w:t xml:space="preserve"> </w:t>
      </w:r>
      <w:r>
        <w:rPr>
          <w:rFonts w:ascii="宋体" w:eastAsia="宋体" w:hAnsi="宋体" w:cs="微软雅黑"/>
          <w:szCs w:val="21"/>
        </w:rPr>
        <w:t>实训室配有绘图桌、绘图板、丁字尺、三角板等绘图仪器设备，既能满足本科生实验教学的需求，又能满足学生毕业设计及技能竞赛的需求。</w:t>
      </w:r>
    </w:p>
    <w:p w14:paraId="2FA22ACA"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宋体" w:hint="eastAsia"/>
          <w:color w:val="000000"/>
          <w:szCs w:val="21"/>
        </w:rPr>
        <w:t>（</w:t>
      </w:r>
      <w:r>
        <w:rPr>
          <w:rFonts w:ascii="宋体" w:eastAsia="宋体" w:hAnsi="宋体" w:cs="宋体" w:hint="eastAsia"/>
          <w:color w:val="000000"/>
          <w:szCs w:val="21"/>
        </w:rPr>
        <w:t>7</w:t>
      </w:r>
      <w:r>
        <w:rPr>
          <w:rFonts w:ascii="宋体" w:eastAsia="宋体" w:hAnsi="宋体" w:cs="宋体" w:hint="eastAsia"/>
          <w:color w:val="000000"/>
          <w:szCs w:val="21"/>
        </w:rPr>
        <w:t>）校外实习基地</w:t>
      </w:r>
    </w:p>
    <w:p w14:paraId="7B504F63"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t>校外实习基地建设的目标是建成风景园林设计专业高技能人才实践中心，基地建设以服务地方经济为根本，坚持以技能培养为主线，建成了集园林设计、施工、技术推广、职业技能培训为一体的长效、稳定及运行良好的校外顶岗实习基地，基地可满足现场教学</w:t>
      </w:r>
      <w:r>
        <w:rPr>
          <w:rFonts w:ascii="宋体" w:eastAsia="宋体" w:hAnsi="宋体" w:cs="微软雅黑" w:hint="eastAsia"/>
          <w:szCs w:val="21"/>
        </w:rPr>
        <w:t>、生产实习、顶岗实习等需要，学生能在企业的真实环境中掌握工作岗位具体操作技术和各环节运作流程，让学生在学中做、做中学，学以致用、活学活用；同时，学生也能感受到企业良好的职业氛围和企业文化，以在实践中不断修炼自己的职业素养，实现校企双赢。</w:t>
      </w:r>
    </w:p>
    <w:p w14:paraId="53027828"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t>校外实习基地的选择一般要符合以下条：</w:t>
      </w:r>
      <w:r>
        <w:rPr>
          <w:rFonts w:ascii="宋体" w:eastAsia="宋体" w:hAnsi="宋体" w:cs="微软雅黑"/>
          <w:szCs w:val="21"/>
        </w:rPr>
        <w:t xml:space="preserve"> </w:t>
      </w:r>
    </w:p>
    <w:p w14:paraId="20C885A7"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宋体" w:hint="eastAsia"/>
        </w:rPr>
        <w:t>①</w:t>
      </w:r>
      <w:r>
        <w:rPr>
          <w:rFonts w:ascii="宋体" w:eastAsia="宋体" w:hAnsi="宋体" w:cs="微软雅黑"/>
          <w:szCs w:val="21"/>
        </w:rPr>
        <w:t>优先选择长期合作企业。</w:t>
      </w:r>
    </w:p>
    <w:p w14:paraId="47BC1974"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宋体" w:hint="eastAsia"/>
        </w:rPr>
        <w:t>②</w:t>
      </w:r>
      <w:r>
        <w:rPr>
          <w:rFonts w:ascii="宋体" w:eastAsia="宋体" w:hAnsi="宋体" w:cs="微软雅黑"/>
          <w:szCs w:val="21"/>
        </w:rPr>
        <w:t>优先选择毕业生集聚企业。</w:t>
      </w:r>
    </w:p>
    <w:p w14:paraId="1629636A"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宋体" w:hint="eastAsia"/>
        </w:rPr>
        <w:t>③</w:t>
      </w:r>
      <w:r>
        <w:rPr>
          <w:rFonts w:ascii="宋体" w:eastAsia="宋体" w:hAnsi="宋体" w:cs="微软雅黑"/>
          <w:szCs w:val="21"/>
        </w:rPr>
        <w:t>优先选择集团化管理企业。</w:t>
      </w:r>
    </w:p>
    <w:p w14:paraId="4CD79F0A"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宋体" w:hint="eastAsia"/>
        </w:rPr>
        <w:t>④</w:t>
      </w:r>
      <w:r>
        <w:rPr>
          <w:rFonts w:ascii="宋体" w:eastAsia="宋体" w:hAnsi="宋体" w:cs="微软雅黑"/>
          <w:szCs w:val="21"/>
        </w:rPr>
        <w:t>优先选择提供实践指导教师和实训工位，能完成培训计划的企业。</w:t>
      </w:r>
    </w:p>
    <w:p w14:paraId="06FD320E"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宋体" w:hint="eastAsia"/>
        </w:rPr>
        <w:t>⑤</w:t>
      </w:r>
      <w:r>
        <w:rPr>
          <w:rFonts w:ascii="宋体" w:eastAsia="宋体" w:hAnsi="宋体" w:cs="微软雅黑"/>
          <w:szCs w:val="21"/>
        </w:rPr>
        <w:t>优先选择具有吸纳一定实习规模</w:t>
      </w:r>
      <w:r>
        <w:rPr>
          <w:rFonts w:ascii="宋体" w:eastAsia="宋体" w:hAnsi="宋体" w:cs="微软雅黑"/>
          <w:szCs w:val="21"/>
        </w:rPr>
        <w:t>(20</w:t>
      </w:r>
      <w:r>
        <w:rPr>
          <w:rFonts w:ascii="宋体" w:eastAsia="宋体" w:hAnsi="宋体" w:cs="微软雅黑"/>
          <w:szCs w:val="21"/>
        </w:rPr>
        <w:t>人以上</w:t>
      </w:r>
      <w:r>
        <w:rPr>
          <w:rFonts w:ascii="宋体" w:eastAsia="宋体" w:hAnsi="宋体" w:cs="微软雅黑"/>
          <w:szCs w:val="21"/>
        </w:rPr>
        <w:t>)</w:t>
      </w:r>
      <w:r>
        <w:rPr>
          <w:rFonts w:ascii="宋体" w:eastAsia="宋体" w:hAnsi="宋体" w:cs="微软雅黑"/>
          <w:szCs w:val="21"/>
        </w:rPr>
        <w:t>和提供住宿条件的企业。</w:t>
      </w:r>
    </w:p>
    <w:p w14:paraId="3A75FA62"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宋体" w:hint="eastAsia"/>
        </w:rPr>
        <w:t>⑥</w:t>
      </w:r>
      <w:r>
        <w:rPr>
          <w:rFonts w:ascii="宋体" w:eastAsia="宋体" w:hAnsi="宋体" w:cs="微软雅黑"/>
          <w:szCs w:val="21"/>
        </w:rPr>
        <w:t>优先选择能满足专业实践教学和技能训练要求，能为学生提供顶岗实训半年以上岗位的企业。</w:t>
      </w:r>
    </w:p>
    <w:p w14:paraId="5B135D63"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宋体" w:hint="eastAsia"/>
        </w:rPr>
        <w:t>⑦</w:t>
      </w:r>
      <w:r>
        <w:rPr>
          <w:rFonts w:ascii="宋体" w:eastAsia="宋体" w:hAnsi="宋体" w:cs="微软雅黑"/>
          <w:szCs w:val="21"/>
        </w:rPr>
        <w:t>优先选择经营业绩良好的诚信规范的企业</w:t>
      </w:r>
      <w:r>
        <w:rPr>
          <w:rFonts w:ascii="宋体" w:eastAsia="宋体" w:hAnsi="宋体" w:cs="微软雅黑" w:hint="eastAsia"/>
          <w:szCs w:val="21"/>
        </w:rPr>
        <w:t>。</w:t>
      </w:r>
    </w:p>
    <w:p w14:paraId="10F28C5D"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t>学校在进行校外实习基地建设中要注意：</w:t>
      </w:r>
      <w:r>
        <w:rPr>
          <w:rFonts w:ascii="宋体" w:eastAsia="宋体" w:hAnsi="宋体" w:cs="微软雅黑"/>
          <w:szCs w:val="21"/>
        </w:rPr>
        <w:t>与校外合作单位应有长期合作协议和每次阶段性实习教学的短期合作协议；学生在校外合作单位实</w:t>
      </w:r>
      <w:proofErr w:type="gramStart"/>
      <w:r>
        <w:rPr>
          <w:rFonts w:ascii="宋体" w:eastAsia="宋体" w:hAnsi="宋体" w:cs="微软雅黑"/>
          <w:szCs w:val="21"/>
        </w:rPr>
        <w:t>训或者</w:t>
      </w:r>
      <w:proofErr w:type="gramEnd"/>
      <w:r>
        <w:rPr>
          <w:rFonts w:ascii="宋体" w:eastAsia="宋体" w:hAnsi="宋体" w:cs="微软雅黑"/>
          <w:szCs w:val="21"/>
        </w:rPr>
        <w:t>实习，必须由学校指派专业教师随班辅导，以确保学生校外实习的安全并保证充分完成实习</w:t>
      </w:r>
      <w:proofErr w:type="gramStart"/>
      <w:r>
        <w:rPr>
          <w:rFonts w:ascii="宋体" w:eastAsia="宋体" w:hAnsi="宋体" w:cs="微软雅黑"/>
          <w:szCs w:val="21"/>
        </w:rPr>
        <w:t>内教学</w:t>
      </w:r>
      <w:proofErr w:type="gramEnd"/>
      <w:r>
        <w:rPr>
          <w:rFonts w:ascii="宋体" w:eastAsia="宋体" w:hAnsi="宋体" w:cs="微软雅黑"/>
          <w:szCs w:val="21"/>
        </w:rPr>
        <w:t>任务；校外实习教学必须依据教学计划和教学大纲所规定的内容和标准，根据校外合作单位的具体情况和要求，通过校企协商，共同制定出可行性实习教学计划。每次阶段性</w:t>
      </w:r>
      <w:proofErr w:type="gramStart"/>
      <w:r>
        <w:rPr>
          <w:rFonts w:ascii="宋体" w:eastAsia="宋体" w:hAnsi="宋体" w:cs="微软雅黑"/>
          <w:szCs w:val="21"/>
        </w:rPr>
        <w:t>实训都应有</w:t>
      </w:r>
      <w:proofErr w:type="gramEnd"/>
      <w:r>
        <w:rPr>
          <w:rFonts w:ascii="宋体" w:eastAsia="宋体" w:hAnsi="宋体" w:cs="微软雅黑"/>
          <w:szCs w:val="21"/>
        </w:rPr>
        <w:t>实习课题计划和教学标准；学生实习结束时，必须进行实习考核及鉴定，并作为正式学业成绩记入学生档案。</w:t>
      </w:r>
      <w:r>
        <w:rPr>
          <w:rFonts w:ascii="宋体" w:eastAsia="宋体" w:hAnsi="宋体" w:cs="微软雅黑"/>
          <w:szCs w:val="21"/>
        </w:rPr>
        <w:t xml:space="preserve"> </w:t>
      </w:r>
    </w:p>
    <w:p w14:paraId="43FF86C1"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szCs w:val="21"/>
        </w:rPr>
        <w:t>风景园林设计专业已在广州、东莞、杭州、茂名等城市建立十多个校外实习基地，</w:t>
      </w:r>
      <w:r>
        <w:rPr>
          <w:rFonts w:ascii="宋体" w:eastAsia="宋体" w:hAnsi="宋体" w:cs="微软雅黑" w:hint="eastAsia"/>
          <w:szCs w:val="21"/>
        </w:rPr>
        <w:t>各实习企业均可接纳一定规模的学生安排顶岗实习，并配备了相应数量的指导教师对学生实习进行指导和管理。</w:t>
      </w:r>
      <w:r>
        <w:rPr>
          <w:rFonts w:ascii="宋体" w:eastAsia="宋体" w:hAnsi="宋体" w:cs="微软雅黑" w:hint="eastAsia"/>
          <w:szCs w:val="21"/>
        </w:rPr>
        <w:lastRenderedPageBreak/>
        <w:t>同时，各实习企业制定了学生日常工作、学习、生活以及安全的规章制度，保障了实习工作的顺利进行。</w:t>
      </w:r>
    </w:p>
    <w:p w14:paraId="3CE17214" w14:textId="77777777" w:rsidR="00A24B7E" w:rsidRDefault="006424F6">
      <w:pPr>
        <w:spacing w:line="560" w:lineRule="atLeast"/>
        <w:jc w:val="center"/>
        <w:rPr>
          <w:rFonts w:ascii="宋体" w:eastAsia="宋体" w:hAnsi="宋体" w:cs="微软雅黑"/>
          <w:szCs w:val="21"/>
        </w:rPr>
      </w:pPr>
      <w:r>
        <w:rPr>
          <w:rFonts w:ascii="宋体" w:eastAsia="宋体" w:hAnsi="宋体" w:cs="微软雅黑" w:hint="eastAsia"/>
          <w:color w:val="000000"/>
          <w:szCs w:val="21"/>
        </w:rPr>
        <w:t>表</w:t>
      </w:r>
      <w:r>
        <w:rPr>
          <w:rFonts w:ascii="宋体" w:eastAsia="宋体" w:hAnsi="宋体" w:cs="微软雅黑" w:hint="eastAsia"/>
          <w:color w:val="000000"/>
          <w:szCs w:val="21"/>
        </w:rPr>
        <w:t xml:space="preserve">3 </w:t>
      </w:r>
      <w:r>
        <w:rPr>
          <w:rFonts w:ascii="宋体" w:eastAsia="宋体" w:hAnsi="宋体" w:cs="微软雅黑" w:hint="eastAsia"/>
          <w:szCs w:val="21"/>
        </w:rPr>
        <w:t>风景园林设计专业校外实习（实训）基地</w:t>
      </w:r>
      <w:r>
        <w:rPr>
          <w:rFonts w:ascii="宋体" w:eastAsia="宋体" w:hAnsi="宋体" w:cs="宋体" w:hint="eastAsia"/>
        </w:rPr>
        <w:t>一览表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722"/>
        <w:gridCol w:w="2841"/>
      </w:tblGrid>
      <w:tr w:rsidR="00A24B7E" w14:paraId="3CD61CAD" w14:textId="77777777">
        <w:trPr>
          <w:trHeight w:val="454"/>
          <w:jc w:val="center"/>
        </w:trPr>
        <w:tc>
          <w:tcPr>
            <w:tcW w:w="959" w:type="dxa"/>
            <w:vAlign w:val="center"/>
          </w:tcPr>
          <w:p w14:paraId="2FE24C8C" w14:textId="77777777" w:rsidR="00A24B7E" w:rsidRDefault="006424F6">
            <w:pPr>
              <w:jc w:val="center"/>
              <w:rPr>
                <w:rFonts w:ascii="宋体" w:eastAsia="宋体" w:hAnsi="宋体" w:cs="宋体"/>
                <w:b/>
                <w:color w:val="000000"/>
              </w:rPr>
            </w:pPr>
            <w:r>
              <w:rPr>
                <w:rFonts w:ascii="宋体" w:eastAsia="宋体" w:hAnsi="宋体" w:cs="宋体" w:hint="eastAsia"/>
                <w:b/>
                <w:color w:val="000000"/>
              </w:rPr>
              <w:t>序号</w:t>
            </w:r>
          </w:p>
        </w:tc>
        <w:tc>
          <w:tcPr>
            <w:tcW w:w="4722" w:type="dxa"/>
            <w:vAlign w:val="center"/>
          </w:tcPr>
          <w:p w14:paraId="179F6430" w14:textId="77777777" w:rsidR="00A24B7E" w:rsidRDefault="006424F6">
            <w:pPr>
              <w:jc w:val="center"/>
              <w:rPr>
                <w:rFonts w:ascii="宋体" w:eastAsia="宋体" w:hAnsi="宋体" w:cs="宋体"/>
                <w:b/>
                <w:color w:val="000000"/>
              </w:rPr>
            </w:pPr>
            <w:r>
              <w:rPr>
                <w:rFonts w:ascii="宋体" w:eastAsia="宋体" w:hAnsi="宋体" w:cs="宋体" w:hint="eastAsia"/>
                <w:b/>
                <w:color w:val="000000"/>
              </w:rPr>
              <w:t>合作企业</w:t>
            </w:r>
          </w:p>
        </w:tc>
        <w:tc>
          <w:tcPr>
            <w:tcW w:w="2841" w:type="dxa"/>
            <w:vAlign w:val="center"/>
          </w:tcPr>
          <w:p w14:paraId="58D34A4C" w14:textId="77777777" w:rsidR="00A24B7E" w:rsidRDefault="006424F6">
            <w:pPr>
              <w:jc w:val="center"/>
              <w:rPr>
                <w:rFonts w:ascii="宋体" w:eastAsia="宋体" w:hAnsi="宋体" w:cs="宋体"/>
                <w:b/>
                <w:color w:val="000000"/>
              </w:rPr>
            </w:pPr>
            <w:r>
              <w:rPr>
                <w:rFonts w:ascii="宋体" w:eastAsia="宋体" w:hAnsi="宋体" w:cs="宋体" w:hint="eastAsia"/>
                <w:b/>
                <w:color w:val="000000"/>
              </w:rPr>
              <w:t>建立时间</w:t>
            </w:r>
          </w:p>
        </w:tc>
      </w:tr>
      <w:tr w:rsidR="00A24B7E" w14:paraId="6C6C2001" w14:textId="77777777">
        <w:trPr>
          <w:trHeight w:val="454"/>
          <w:jc w:val="center"/>
        </w:trPr>
        <w:tc>
          <w:tcPr>
            <w:tcW w:w="959" w:type="dxa"/>
            <w:vAlign w:val="center"/>
          </w:tcPr>
          <w:p w14:paraId="7D16F53B" w14:textId="77777777" w:rsidR="00A24B7E" w:rsidRDefault="006424F6">
            <w:pPr>
              <w:jc w:val="center"/>
              <w:rPr>
                <w:rFonts w:ascii="宋体" w:eastAsia="宋体" w:hAnsi="宋体" w:cs="宋体"/>
                <w:color w:val="000000"/>
              </w:rPr>
            </w:pPr>
            <w:r>
              <w:rPr>
                <w:rFonts w:ascii="宋体" w:eastAsia="宋体" w:hAnsi="宋体" w:cs="宋体" w:hint="eastAsia"/>
                <w:color w:val="000000"/>
              </w:rPr>
              <w:t>1</w:t>
            </w:r>
          </w:p>
        </w:tc>
        <w:tc>
          <w:tcPr>
            <w:tcW w:w="4722" w:type="dxa"/>
            <w:vAlign w:val="center"/>
          </w:tcPr>
          <w:p w14:paraId="74CAD736" w14:textId="77777777" w:rsidR="00A24B7E" w:rsidRDefault="006424F6">
            <w:pPr>
              <w:jc w:val="center"/>
              <w:rPr>
                <w:rFonts w:ascii="宋体" w:eastAsia="宋体" w:hAnsi="宋体" w:cs="宋体"/>
                <w:color w:val="000000"/>
              </w:rPr>
            </w:pPr>
            <w:r>
              <w:rPr>
                <w:rFonts w:ascii="宋体" w:eastAsia="宋体" w:hAnsi="宋体" w:cs="宋体" w:hint="eastAsia"/>
                <w:color w:val="000000"/>
              </w:rPr>
              <w:t>广东茂名森林公园</w:t>
            </w:r>
          </w:p>
        </w:tc>
        <w:tc>
          <w:tcPr>
            <w:tcW w:w="2841" w:type="dxa"/>
            <w:vAlign w:val="center"/>
          </w:tcPr>
          <w:p w14:paraId="24AF1959" w14:textId="77777777" w:rsidR="00A24B7E" w:rsidRDefault="006424F6">
            <w:pPr>
              <w:jc w:val="center"/>
              <w:rPr>
                <w:rFonts w:ascii="宋体" w:eastAsia="宋体" w:hAnsi="宋体" w:cs="宋体"/>
                <w:color w:val="000000"/>
              </w:rPr>
            </w:pPr>
            <w:r>
              <w:rPr>
                <w:rFonts w:ascii="宋体" w:eastAsia="宋体" w:hAnsi="宋体" w:cs="宋体" w:hint="eastAsia"/>
                <w:color w:val="000000"/>
              </w:rPr>
              <w:t>2020</w:t>
            </w:r>
            <w:r>
              <w:rPr>
                <w:rFonts w:ascii="宋体" w:eastAsia="宋体" w:hAnsi="宋体" w:cs="宋体" w:hint="eastAsia"/>
                <w:color w:val="000000"/>
              </w:rPr>
              <w:t>年</w:t>
            </w:r>
            <w:r>
              <w:rPr>
                <w:rFonts w:ascii="宋体" w:eastAsia="宋体" w:hAnsi="宋体" w:cs="宋体" w:hint="eastAsia"/>
                <w:color w:val="000000"/>
              </w:rPr>
              <w:t>6</w:t>
            </w:r>
            <w:r>
              <w:rPr>
                <w:rFonts w:ascii="宋体" w:eastAsia="宋体" w:hAnsi="宋体" w:cs="宋体" w:hint="eastAsia"/>
                <w:color w:val="000000"/>
              </w:rPr>
              <w:t>月</w:t>
            </w:r>
          </w:p>
        </w:tc>
      </w:tr>
      <w:tr w:rsidR="00A24B7E" w14:paraId="14F90862" w14:textId="77777777">
        <w:trPr>
          <w:trHeight w:val="454"/>
          <w:jc w:val="center"/>
        </w:trPr>
        <w:tc>
          <w:tcPr>
            <w:tcW w:w="959" w:type="dxa"/>
            <w:vAlign w:val="center"/>
          </w:tcPr>
          <w:p w14:paraId="0B14BACE" w14:textId="77777777" w:rsidR="00A24B7E" w:rsidRDefault="006424F6">
            <w:pPr>
              <w:jc w:val="center"/>
              <w:rPr>
                <w:rFonts w:ascii="宋体" w:eastAsia="宋体" w:hAnsi="宋体" w:cs="宋体"/>
                <w:color w:val="000000"/>
              </w:rPr>
            </w:pPr>
            <w:r>
              <w:rPr>
                <w:rFonts w:ascii="宋体" w:eastAsia="宋体" w:hAnsi="宋体" w:cs="宋体" w:hint="eastAsia"/>
                <w:color w:val="000000"/>
              </w:rPr>
              <w:t>2</w:t>
            </w:r>
          </w:p>
        </w:tc>
        <w:tc>
          <w:tcPr>
            <w:tcW w:w="4722" w:type="dxa"/>
            <w:vAlign w:val="center"/>
          </w:tcPr>
          <w:p w14:paraId="354F2ECD" w14:textId="77777777" w:rsidR="00A24B7E" w:rsidRDefault="006424F6">
            <w:pPr>
              <w:jc w:val="center"/>
              <w:rPr>
                <w:rFonts w:ascii="宋体" w:eastAsia="宋体" w:hAnsi="宋体" w:cs="宋体"/>
                <w:color w:val="000000"/>
              </w:rPr>
            </w:pPr>
            <w:r>
              <w:rPr>
                <w:rFonts w:ascii="宋体" w:eastAsia="宋体" w:hAnsi="宋体" w:cs="宋体" w:hint="eastAsia"/>
                <w:color w:val="000000"/>
              </w:rPr>
              <w:t>佳邦建设集团有限公司</w:t>
            </w:r>
          </w:p>
        </w:tc>
        <w:tc>
          <w:tcPr>
            <w:tcW w:w="2841" w:type="dxa"/>
            <w:vAlign w:val="center"/>
          </w:tcPr>
          <w:p w14:paraId="39C350A1" w14:textId="77777777" w:rsidR="00A24B7E" w:rsidRDefault="006424F6">
            <w:pPr>
              <w:jc w:val="center"/>
              <w:rPr>
                <w:rFonts w:ascii="宋体" w:eastAsia="宋体" w:hAnsi="宋体" w:cs="宋体"/>
                <w:color w:val="000000"/>
              </w:rPr>
            </w:pPr>
            <w:r>
              <w:rPr>
                <w:rFonts w:ascii="宋体" w:eastAsia="宋体" w:hAnsi="宋体" w:cs="宋体" w:hint="eastAsia"/>
                <w:color w:val="000000"/>
              </w:rPr>
              <w:t>2020</w:t>
            </w:r>
            <w:r>
              <w:rPr>
                <w:rFonts w:ascii="宋体" w:eastAsia="宋体" w:hAnsi="宋体" w:cs="宋体" w:hint="eastAsia"/>
                <w:color w:val="000000"/>
              </w:rPr>
              <w:t>年</w:t>
            </w:r>
            <w:r>
              <w:rPr>
                <w:rFonts w:ascii="宋体" w:eastAsia="宋体" w:hAnsi="宋体" w:cs="宋体" w:hint="eastAsia"/>
                <w:color w:val="000000"/>
              </w:rPr>
              <w:t>9</w:t>
            </w:r>
            <w:r>
              <w:rPr>
                <w:rFonts w:ascii="宋体" w:eastAsia="宋体" w:hAnsi="宋体" w:cs="宋体" w:hint="eastAsia"/>
                <w:color w:val="000000"/>
              </w:rPr>
              <w:t>月</w:t>
            </w:r>
          </w:p>
        </w:tc>
      </w:tr>
      <w:tr w:rsidR="00A24B7E" w14:paraId="1AF7A9AF" w14:textId="77777777">
        <w:trPr>
          <w:trHeight w:val="454"/>
          <w:jc w:val="center"/>
        </w:trPr>
        <w:tc>
          <w:tcPr>
            <w:tcW w:w="959" w:type="dxa"/>
            <w:vAlign w:val="center"/>
          </w:tcPr>
          <w:p w14:paraId="30C34D8D" w14:textId="77777777" w:rsidR="00A24B7E" w:rsidRDefault="006424F6">
            <w:pPr>
              <w:jc w:val="center"/>
              <w:rPr>
                <w:rFonts w:ascii="宋体" w:eastAsia="宋体" w:hAnsi="宋体" w:cs="宋体"/>
                <w:color w:val="000000"/>
              </w:rPr>
            </w:pPr>
            <w:r>
              <w:rPr>
                <w:rFonts w:ascii="宋体" w:eastAsia="宋体" w:hAnsi="宋体" w:cs="宋体" w:hint="eastAsia"/>
                <w:color w:val="000000"/>
              </w:rPr>
              <w:t>3</w:t>
            </w:r>
          </w:p>
        </w:tc>
        <w:tc>
          <w:tcPr>
            <w:tcW w:w="4722" w:type="dxa"/>
            <w:vAlign w:val="center"/>
          </w:tcPr>
          <w:p w14:paraId="4F82EBAB" w14:textId="77777777" w:rsidR="00A24B7E" w:rsidRDefault="006424F6">
            <w:pPr>
              <w:jc w:val="center"/>
              <w:rPr>
                <w:rFonts w:ascii="宋体" w:eastAsia="宋体" w:hAnsi="宋体" w:cs="宋体"/>
                <w:color w:val="000000"/>
              </w:rPr>
            </w:pPr>
            <w:proofErr w:type="gramStart"/>
            <w:r>
              <w:rPr>
                <w:rFonts w:ascii="宋体" w:eastAsia="宋体" w:hAnsi="宋体" w:cs="宋体" w:hint="eastAsia"/>
                <w:color w:val="000000"/>
              </w:rPr>
              <w:t>杭州宇龙化工</w:t>
            </w:r>
            <w:proofErr w:type="gramEnd"/>
            <w:r>
              <w:rPr>
                <w:rFonts w:ascii="宋体" w:eastAsia="宋体" w:hAnsi="宋体" w:cs="宋体" w:hint="eastAsia"/>
                <w:color w:val="000000"/>
              </w:rPr>
              <w:t>有限公司</w:t>
            </w:r>
          </w:p>
        </w:tc>
        <w:tc>
          <w:tcPr>
            <w:tcW w:w="2841" w:type="dxa"/>
            <w:vAlign w:val="center"/>
          </w:tcPr>
          <w:p w14:paraId="6C97E9F7" w14:textId="77777777" w:rsidR="00A24B7E" w:rsidRDefault="006424F6">
            <w:pPr>
              <w:jc w:val="center"/>
              <w:rPr>
                <w:rFonts w:ascii="宋体" w:eastAsia="宋体" w:hAnsi="宋体" w:cs="宋体"/>
                <w:color w:val="000000"/>
              </w:rPr>
            </w:pPr>
            <w:r>
              <w:rPr>
                <w:rFonts w:ascii="宋体" w:eastAsia="宋体" w:hAnsi="宋体" w:cs="宋体" w:hint="eastAsia"/>
                <w:color w:val="000000"/>
              </w:rPr>
              <w:t>2018</w:t>
            </w:r>
            <w:r>
              <w:rPr>
                <w:rFonts w:ascii="宋体" w:eastAsia="宋体" w:hAnsi="宋体" w:cs="宋体" w:hint="eastAsia"/>
                <w:color w:val="000000"/>
              </w:rPr>
              <w:t>年</w:t>
            </w:r>
            <w:r>
              <w:rPr>
                <w:rFonts w:ascii="宋体" w:eastAsia="宋体" w:hAnsi="宋体" w:cs="宋体" w:hint="eastAsia"/>
                <w:color w:val="000000"/>
              </w:rPr>
              <w:t>6</w:t>
            </w:r>
            <w:r>
              <w:rPr>
                <w:rFonts w:ascii="宋体" w:eastAsia="宋体" w:hAnsi="宋体" w:cs="宋体" w:hint="eastAsia"/>
                <w:color w:val="000000"/>
              </w:rPr>
              <w:t>月</w:t>
            </w:r>
          </w:p>
        </w:tc>
      </w:tr>
      <w:tr w:rsidR="00A24B7E" w14:paraId="0C721CB7" w14:textId="77777777">
        <w:trPr>
          <w:trHeight w:val="454"/>
          <w:jc w:val="center"/>
        </w:trPr>
        <w:tc>
          <w:tcPr>
            <w:tcW w:w="959" w:type="dxa"/>
            <w:vAlign w:val="center"/>
          </w:tcPr>
          <w:p w14:paraId="2A356948" w14:textId="77777777" w:rsidR="00A24B7E" w:rsidRDefault="006424F6">
            <w:pPr>
              <w:jc w:val="center"/>
              <w:rPr>
                <w:rFonts w:ascii="宋体" w:eastAsia="宋体" w:hAnsi="宋体" w:cs="宋体"/>
                <w:color w:val="000000"/>
              </w:rPr>
            </w:pPr>
            <w:r>
              <w:rPr>
                <w:rFonts w:ascii="宋体" w:eastAsia="宋体" w:hAnsi="宋体" w:cs="宋体" w:hint="eastAsia"/>
                <w:color w:val="000000"/>
              </w:rPr>
              <w:t>4</w:t>
            </w:r>
          </w:p>
        </w:tc>
        <w:tc>
          <w:tcPr>
            <w:tcW w:w="4722" w:type="dxa"/>
            <w:vAlign w:val="center"/>
          </w:tcPr>
          <w:p w14:paraId="5E14A64D" w14:textId="77777777" w:rsidR="00A24B7E" w:rsidRDefault="006424F6">
            <w:pPr>
              <w:jc w:val="center"/>
              <w:rPr>
                <w:rFonts w:ascii="宋体" w:eastAsia="宋体" w:hAnsi="宋体" w:cs="宋体"/>
                <w:color w:val="000000"/>
              </w:rPr>
            </w:pPr>
            <w:r>
              <w:rPr>
                <w:rFonts w:ascii="宋体" w:eastAsia="宋体" w:hAnsi="宋体" w:cs="宋体" w:hint="eastAsia"/>
                <w:color w:val="000000"/>
              </w:rPr>
              <w:t>广州缤纷园艺有限公司</w:t>
            </w:r>
          </w:p>
        </w:tc>
        <w:tc>
          <w:tcPr>
            <w:tcW w:w="2841" w:type="dxa"/>
            <w:vAlign w:val="center"/>
          </w:tcPr>
          <w:p w14:paraId="593CCC2F" w14:textId="77777777" w:rsidR="00A24B7E" w:rsidRDefault="006424F6">
            <w:pPr>
              <w:jc w:val="center"/>
              <w:rPr>
                <w:rFonts w:ascii="宋体" w:eastAsia="宋体" w:hAnsi="宋体" w:cs="宋体"/>
                <w:color w:val="000000"/>
              </w:rPr>
            </w:pPr>
            <w:r>
              <w:rPr>
                <w:rFonts w:ascii="宋体" w:eastAsia="宋体" w:hAnsi="宋体" w:cs="宋体" w:hint="eastAsia"/>
                <w:color w:val="000000"/>
              </w:rPr>
              <w:t>2018</w:t>
            </w:r>
            <w:r>
              <w:rPr>
                <w:rFonts w:ascii="宋体" w:eastAsia="宋体" w:hAnsi="宋体" w:cs="宋体" w:hint="eastAsia"/>
                <w:color w:val="000000"/>
              </w:rPr>
              <w:t>年</w:t>
            </w:r>
            <w:r>
              <w:rPr>
                <w:rFonts w:ascii="宋体" w:eastAsia="宋体" w:hAnsi="宋体" w:cs="宋体" w:hint="eastAsia"/>
                <w:color w:val="000000"/>
              </w:rPr>
              <w:t>6</w:t>
            </w:r>
            <w:r>
              <w:rPr>
                <w:rFonts w:ascii="宋体" w:eastAsia="宋体" w:hAnsi="宋体" w:cs="宋体" w:hint="eastAsia"/>
                <w:color w:val="000000"/>
              </w:rPr>
              <w:t>月</w:t>
            </w:r>
          </w:p>
        </w:tc>
      </w:tr>
      <w:tr w:rsidR="00A24B7E" w14:paraId="451D51A2" w14:textId="77777777">
        <w:trPr>
          <w:trHeight w:val="454"/>
          <w:jc w:val="center"/>
        </w:trPr>
        <w:tc>
          <w:tcPr>
            <w:tcW w:w="959" w:type="dxa"/>
            <w:vAlign w:val="center"/>
          </w:tcPr>
          <w:p w14:paraId="10C452B4" w14:textId="77777777" w:rsidR="00A24B7E" w:rsidRDefault="006424F6">
            <w:pPr>
              <w:jc w:val="center"/>
              <w:rPr>
                <w:rFonts w:ascii="宋体" w:eastAsia="宋体" w:hAnsi="宋体" w:cs="宋体"/>
                <w:color w:val="000000"/>
              </w:rPr>
            </w:pPr>
            <w:r>
              <w:rPr>
                <w:rFonts w:ascii="宋体" w:eastAsia="宋体" w:hAnsi="宋体" w:cs="宋体" w:hint="eastAsia"/>
                <w:color w:val="000000"/>
              </w:rPr>
              <w:t>5</w:t>
            </w:r>
          </w:p>
        </w:tc>
        <w:tc>
          <w:tcPr>
            <w:tcW w:w="4722" w:type="dxa"/>
            <w:vAlign w:val="center"/>
          </w:tcPr>
          <w:p w14:paraId="56A57C09" w14:textId="77777777" w:rsidR="00A24B7E" w:rsidRDefault="006424F6">
            <w:pPr>
              <w:jc w:val="center"/>
              <w:rPr>
                <w:rFonts w:ascii="宋体" w:eastAsia="宋体" w:hAnsi="宋体" w:cs="宋体"/>
                <w:color w:val="000000"/>
              </w:rPr>
            </w:pPr>
            <w:r>
              <w:rPr>
                <w:rFonts w:ascii="宋体" w:eastAsia="宋体" w:hAnsi="宋体" w:cs="宋体" w:hint="eastAsia"/>
                <w:color w:val="000000"/>
              </w:rPr>
              <w:t>正</w:t>
            </w:r>
            <w:proofErr w:type="gramStart"/>
            <w:r>
              <w:rPr>
                <w:rFonts w:ascii="宋体" w:eastAsia="宋体" w:hAnsi="宋体" w:cs="宋体" w:hint="eastAsia"/>
                <w:color w:val="000000"/>
              </w:rPr>
              <w:t>邦</w:t>
            </w:r>
            <w:proofErr w:type="gramEnd"/>
            <w:r>
              <w:rPr>
                <w:rFonts w:ascii="宋体" w:eastAsia="宋体" w:hAnsi="宋体" w:cs="宋体" w:hint="eastAsia"/>
                <w:color w:val="000000"/>
              </w:rPr>
              <w:t>集团股份有限公司</w:t>
            </w:r>
          </w:p>
        </w:tc>
        <w:tc>
          <w:tcPr>
            <w:tcW w:w="2841" w:type="dxa"/>
            <w:vAlign w:val="center"/>
          </w:tcPr>
          <w:p w14:paraId="25944B66" w14:textId="77777777" w:rsidR="00A24B7E" w:rsidRDefault="006424F6">
            <w:pPr>
              <w:jc w:val="center"/>
              <w:rPr>
                <w:rFonts w:ascii="宋体" w:eastAsia="宋体" w:hAnsi="宋体" w:cs="宋体"/>
                <w:color w:val="000000"/>
              </w:rPr>
            </w:pPr>
            <w:r>
              <w:rPr>
                <w:rFonts w:ascii="宋体" w:eastAsia="宋体" w:hAnsi="宋体" w:cs="宋体" w:hint="eastAsia"/>
                <w:color w:val="000000"/>
              </w:rPr>
              <w:t>2020</w:t>
            </w:r>
            <w:r>
              <w:rPr>
                <w:rFonts w:ascii="宋体" w:eastAsia="宋体" w:hAnsi="宋体" w:cs="宋体" w:hint="eastAsia"/>
                <w:color w:val="000000"/>
              </w:rPr>
              <w:t>年</w:t>
            </w:r>
            <w:r>
              <w:rPr>
                <w:rFonts w:ascii="宋体" w:eastAsia="宋体" w:hAnsi="宋体" w:cs="宋体" w:hint="eastAsia"/>
                <w:color w:val="000000"/>
              </w:rPr>
              <w:t>9</w:t>
            </w:r>
            <w:r>
              <w:rPr>
                <w:rFonts w:ascii="宋体" w:eastAsia="宋体" w:hAnsi="宋体" w:cs="宋体" w:hint="eastAsia"/>
                <w:color w:val="000000"/>
              </w:rPr>
              <w:t>月</w:t>
            </w:r>
          </w:p>
        </w:tc>
      </w:tr>
      <w:tr w:rsidR="00A24B7E" w14:paraId="687DCE95" w14:textId="77777777">
        <w:trPr>
          <w:trHeight w:val="454"/>
          <w:jc w:val="center"/>
        </w:trPr>
        <w:tc>
          <w:tcPr>
            <w:tcW w:w="959" w:type="dxa"/>
            <w:vAlign w:val="center"/>
          </w:tcPr>
          <w:p w14:paraId="10D19BEE" w14:textId="77777777" w:rsidR="00A24B7E" w:rsidRDefault="006424F6">
            <w:pPr>
              <w:jc w:val="center"/>
              <w:rPr>
                <w:rFonts w:ascii="宋体" w:eastAsia="宋体" w:hAnsi="宋体" w:cs="宋体"/>
                <w:color w:val="000000"/>
              </w:rPr>
            </w:pPr>
            <w:r>
              <w:rPr>
                <w:rFonts w:ascii="宋体" w:eastAsia="宋体" w:hAnsi="宋体" w:cs="宋体" w:hint="eastAsia"/>
                <w:color w:val="000000"/>
              </w:rPr>
              <w:t>6</w:t>
            </w:r>
          </w:p>
        </w:tc>
        <w:tc>
          <w:tcPr>
            <w:tcW w:w="4722" w:type="dxa"/>
            <w:vAlign w:val="center"/>
          </w:tcPr>
          <w:p w14:paraId="5457B866" w14:textId="77777777" w:rsidR="00A24B7E" w:rsidRDefault="006424F6">
            <w:pPr>
              <w:jc w:val="center"/>
              <w:rPr>
                <w:rFonts w:ascii="宋体" w:eastAsia="宋体" w:hAnsi="宋体" w:cs="宋体"/>
                <w:color w:val="000000"/>
              </w:rPr>
            </w:pPr>
            <w:r>
              <w:rPr>
                <w:rFonts w:ascii="宋体" w:eastAsia="宋体" w:hAnsi="宋体" w:cs="宋体" w:hint="eastAsia"/>
                <w:color w:val="000000"/>
              </w:rPr>
              <w:t>茂名</w:t>
            </w:r>
            <w:proofErr w:type="gramStart"/>
            <w:r>
              <w:rPr>
                <w:rFonts w:ascii="宋体" w:eastAsia="宋体" w:hAnsi="宋体" w:cs="宋体" w:hint="eastAsia"/>
                <w:color w:val="000000"/>
              </w:rPr>
              <w:t>一</w:t>
            </w:r>
            <w:proofErr w:type="gramEnd"/>
            <w:r>
              <w:rPr>
                <w:rFonts w:ascii="宋体" w:eastAsia="宋体" w:hAnsi="宋体" w:cs="宋体" w:hint="eastAsia"/>
                <w:color w:val="000000"/>
              </w:rPr>
              <w:t>林园林景观有限公司</w:t>
            </w:r>
          </w:p>
        </w:tc>
        <w:tc>
          <w:tcPr>
            <w:tcW w:w="2841" w:type="dxa"/>
            <w:vAlign w:val="center"/>
          </w:tcPr>
          <w:p w14:paraId="444A1113" w14:textId="77777777" w:rsidR="00A24B7E" w:rsidRDefault="006424F6">
            <w:pPr>
              <w:jc w:val="center"/>
              <w:rPr>
                <w:rFonts w:ascii="宋体" w:eastAsia="宋体" w:hAnsi="宋体" w:cs="宋体"/>
                <w:color w:val="000000"/>
              </w:rPr>
            </w:pPr>
            <w:r>
              <w:rPr>
                <w:rFonts w:ascii="宋体" w:eastAsia="宋体" w:hAnsi="宋体" w:cs="宋体" w:hint="eastAsia"/>
                <w:color w:val="000000"/>
              </w:rPr>
              <w:t>2018</w:t>
            </w:r>
            <w:r>
              <w:rPr>
                <w:rFonts w:ascii="宋体" w:eastAsia="宋体" w:hAnsi="宋体" w:cs="宋体" w:hint="eastAsia"/>
                <w:color w:val="000000"/>
              </w:rPr>
              <w:t>年</w:t>
            </w:r>
            <w:r>
              <w:rPr>
                <w:rFonts w:ascii="宋体" w:eastAsia="宋体" w:hAnsi="宋体" w:cs="宋体" w:hint="eastAsia"/>
                <w:color w:val="000000"/>
              </w:rPr>
              <w:t>6</w:t>
            </w:r>
            <w:r>
              <w:rPr>
                <w:rFonts w:ascii="宋体" w:eastAsia="宋体" w:hAnsi="宋体" w:cs="宋体" w:hint="eastAsia"/>
                <w:color w:val="000000"/>
              </w:rPr>
              <w:t>月</w:t>
            </w:r>
          </w:p>
        </w:tc>
      </w:tr>
      <w:tr w:rsidR="00A24B7E" w14:paraId="4CFCC351" w14:textId="77777777">
        <w:trPr>
          <w:trHeight w:val="454"/>
          <w:jc w:val="center"/>
        </w:trPr>
        <w:tc>
          <w:tcPr>
            <w:tcW w:w="959" w:type="dxa"/>
            <w:vAlign w:val="center"/>
          </w:tcPr>
          <w:p w14:paraId="3D6B0B50" w14:textId="77777777" w:rsidR="00A24B7E" w:rsidRDefault="006424F6">
            <w:pPr>
              <w:jc w:val="center"/>
              <w:rPr>
                <w:rFonts w:ascii="宋体" w:eastAsia="宋体" w:hAnsi="宋体" w:cs="宋体"/>
                <w:color w:val="000000"/>
              </w:rPr>
            </w:pPr>
            <w:r>
              <w:rPr>
                <w:rFonts w:ascii="宋体" w:eastAsia="宋体" w:hAnsi="宋体" w:cs="宋体" w:hint="eastAsia"/>
                <w:color w:val="000000"/>
              </w:rPr>
              <w:t>7</w:t>
            </w:r>
          </w:p>
        </w:tc>
        <w:tc>
          <w:tcPr>
            <w:tcW w:w="4722" w:type="dxa"/>
            <w:vAlign w:val="center"/>
          </w:tcPr>
          <w:p w14:paraId="4E9DC617" w14:textId="77777777" w:rsidR="00A24B7E" w:rsidRDefault="006424F6">
            <w:pPr>
              <w:jc w:val="center"/>
              <w:rPr>
                <w:rFonts w:ascii="宋体" w:eastAsia="宋体" w:hAnsi="宋体" w:cs="宋体"/>
                <w:color w:val="000000"/>
              </w:rPr>
            </w:pPr>
            <w:r>
              <w:rPr>
                <w:rFonts w:ascii="宋体" w:eastAsia="宋体" w:hAnsi="宋体" w:cs="宋体" w:hint="eastAsia"/>
                <w:color w:val="000000"/>
              </w:rPr>
              <w:t>广东森科园林绿化工程有限公司</w:t>
            </w:r>
          </w:p>
        </w:tc>
        <w:tc>
          <w:tcPr>
            <w:tcW w:w="2841" w:type="dxa"/>
            <w:vAlign w:val="center"/>
          </w:tcPr>
          <w:p w14:paraId="15C54BE1" w14:textId="77777777" w:rsidR="00A24B7E" w:rsidRDefault="006424F6">
            <w:pPr>
              <w:jc w:val="center"/>
              <w:rPr>
                <w:rFonts w:ascii="宋体" w:eastAsia="宋体" w:hAnsi="宋体" w:cs="宋体"/>
                <w:color w:val="000000"/>
              </w:rPr>
            </w:pPr>
            <w:r>
              <w:rPr>
                <w:rFonts w:ascii="宋体" w:eastAsia="宋体" w:hAnsi="宋体" w:cs="宋体" w:hint="eastAsia"/>
                <w:color w:val="000000"/>
              </w:rPr>
              <w:t>2020</w:t>
            </w:r>
            <w:r>
              <w:rPr>
                <w:rFonts w:ascii="宋体" w:eastAsia="宋体" w:hAnsi="宋体" w:cs="宋体" w:hint="eastAsia"/>
                <w:color w:val="000000"/>
              </w:rPr>
              <w:t>年</w:t>
            </w:r>
            <w:r>
              <w:rPr>
                <w:rFonts w:ascii="宋体" w:eastAsia="宋体" w:hAnsi="宋体" w:cs="宋体" w:hint="eastAsia"/>
                <w:color w:val="000000"/>
              </w:rPr>
              <w:t>6</w:t>
            </w:r>
            <w:r>
              <w:rPr>
                <w:rFonts w:ascii="宋体" w:eastAsia="宋体" w:hAnsi="宋体" w:cs="宋体" w:hint="eastAsia"/>
                <w:color w:val="000000"/>
              </w:rPr>
              <w:t>月</w:t>
            </w:r>
          </w:p>
        </w:tc>
      </w:tr>
      <w:tr w:rsidR="00A24B7E" w14:paraId="59F13B36" w14:textId="77777777">
        <w:trPr>
          <w:trHeight w:val="454"/>
          <w:jc w:val="center"/>
        </w:trPr>
        <w:tc>
          <w:tcPr>
            <w:tcW w:w="959" w:type="dxa"/>
            <w:vAlign w:val="center"/>
          </w:tcPr>
          <w:p w14:paraId="17DDC655" w14:textId="77777777" w:rsidR="00A24B7E" w:rsidRDefault="006424F6">
            <w:pPr>
              <w:jc w:val="center"/>
              <w:rPr>
                <w:rFonts w:ascii="宋体" w:eastAsia="宋体" w:hAnsi="宋体" w:cs="宋体"/>
                <w:color w:val="000000"/>
              </w:rPr>
            </w:pPr>
            <w:r>
              <w:rPr>
                <w:rFonts w:ascii="宋体" w:eastAsia="宋体" w:hAnsi="宋体" w:cs="宋体" w:hint="eastAsia"/>
                <w:color w:val="000000"/>
              </w:rPr>
              <w:t>8</w:t>
            </w:r>
          </w:p>
        </w:tc>
        <w:tc>
          <w:tcPr>
            <w:tcW w:w="4722" w:type="dxa"/>
            <w:vAlign w:val="center"/>
          </w:tcPr>
          <w:p w14:paraId="320E5E6E" w14:textId="77777777" w:rsidR="00A24B7E" w:rsidRDefault="006424F6">
            <w:pPr>
              <w:jc w:val="center"/>
              <w:rPr>
                <w:rFonts w:ascii="宋体" w:eastAsia="宋体" w:hAnsi="宋体" w:cs="宋体"/>
                <w:color w:val="000000"/>
              </w:rPr>
            </w:pPr>
            <w:r>
              <w:rPr>
                <w:rFonts w:ascii="宋体" w:eastAsia="宋体" w:hAnsi="宋体" w:cs="宋体" w:hint="eastAsia"/>
                <w:color w:val="000000"/>
              </w:rPr>
              <w:t>广东联谊建筑有限公司</w:t>
            </w:r>
          </w:p>
        </w:tc>
        <w:tc>
          <w:tcPr>
            <w:tcW w:w="2841" w:type="dxa"/>
            <w:vAlign w:val="center"/>
          </w:tcPr>
          <w:p w14:paraId="6C497A99" w14:textId="77777777" w:rsidR="00A24B7E" w:rsidRDefault="006424F6">
            <w:pPr>
              <w:jc w:val="center"/>
              <w:rPr>
                <w:rFonts w:ascii="宋体" w:eastAsia="宋体" w:hAnsi="宋体" w:cs="宋体"/>
                <w:color w:val="000000"/>
              </w:rPr>
            </w:pPr>
            <w:r>
              <w:rPr>
                <w:rFonts w:ascii="宋体" w:eastAsia="宋体" w:hAnsi="宋体" w:cs="宋体" w:hint="eastAsia"/>
                <w:color w:val="000000"/>
              </w:rPr>
              <w:t>2019</w:t>
            </w:r>
            <w:r>
              <w:rPr>
                <w:rFonts w:ascii="宋体" w:eastAsia="宋体" w:hAnsi="宋体" w:cs="宋体" w:hint="eastAsia"/>
                <w:color w:val="000000"/>
              </w:rPr>
              <w:t>年</w:t>
            </w:r>
            <w:r>
              <w:rPr>
                <w:rFonts w:ascii="宋体" w:eastAsia="宋体" w:hAnsi="宋体" w:cs="宋体" w:hint="eastAsia"/>
                <w:color w:val="000000"/>
              </w:rPr>
              <w:t>6</w:t>
            </w:r>
            <w:r>
              <w:rPr>
                <w:rFonts w:ascii="宋体" w:eastAsia="宋体" w:hAnsi="宋体" w:cs="宋体" w:hint="eastAsia"/>
                <w:color w:val="000000"/>
              </w:rPr>
              <w:t>月</w:t>
            </w:r>
          </w:p>
        </w:tc>
      </w:tr>
      <w:tr w:rsidR="00A24B7E" w14:paraId="46D88FB1" w14:textId="77777777">
        <w:trPr>
          <w:trHeight w:val="454"/>
          <w:jc w:val="center"/>
        </w:trPr>
        <w:tc>
          <w:tcPr>
            <w:tcW w:w="959" w:type="dxa"/>
            <w:vAlign w:val="center"/>
          </w:tcPr>
          <w:p w14:paraId="16797BBC" w14:textId="77777777" w:rsidR="00A24B7E" w:rsidRDefault="006424F6">
            <w:pPr>
              <w:jc w:val="center"/>
              <w:rPr>
                <w:rFonts w:ascii="宋体" w:eastAsia="宋体" w:hAnsi="宋体" w:cs="宋体"/>
                <w:color w:val="000000"/>
              </w:rPr>
            </w:pPr>
            <w:r>
              <w:rPr>
                <w:rFonts w:ascii="宋体" w:eastAsia="宋体" w:hAnsi="宋体" w:cs="宋体" w:hint="eastAsia"/>
                <w:color w:val="000000"/>
              </w:rPr>
              <w:t>9</w:t>
            </w:r>
          </w:p>
        </w:tc>
        <w:tc>
          <w:tcPr>
            <w:tcW w:w="4722" w:type="dxa"/>
            <w:vAlign w:val="center"/>
          </w:tcPr>
          <w:p w14:paraId="4D8C8B1A" w14:textId="77777777" w:rsidR="00A24B7E" w:rsidRDefault="006424F6">
            <w:pPr>
              <w:jc w:val="center"/>
              <w:rPr>
                <w:rFonts w:ascii="宋体" w:eastAsia="宋体" w:hAnsi="宋体" w:cs="宋体"/>
                <w:color w:val="000000"/>
              </w:rPr>
            </w:pPr>
            <w:r>
              <w:rPr>
                <w:rFonts w:ascii="宋体" w:eastAsia="宋体" w:hAnsi="宋体" w:cs="宋体" w:hint="eastAsia"/>
                <w:color w:val="000000"/>
              </w:rPr>
              <w:t>广东省江门市园林科技创新中心</w:t>
            </w:r>
          </w:p>
        </w:tc>
        <w:tc>
          <w:tcPr>
            <w:tcW w:w="2841" w:type="dxa"/>
            <w:vAlign w:val="center"/>
          </w:tcPr>
          <w:p w14:paraId="23C139F1" w14:textId="77777777" w:rsidR="00A24B7E" w:rsidRDefault="006424F6">
            <w:pPr>
              <w:jc w:val="center"/>
              <w:rPr>
                <w:rFonts w:ascii="宋体" w:eastAsia="宋体" w:hAnsi="宋体" w:cs="宋体"/>
                <w:color w:val="000000"/>
              </w:rPr>
            </w:pPr>
            <w:r>
              <w:rPr>
                <w:rFonts w:ascii="宋体" w:eastAsia="宋体" w:hAnsi="宋体" w:cs="宋体" w:hint="eastAsia"/>
                <w:color w:val="000000"/>
              </w:rPr>
              <w:t>2020</w:t>
            </w:r>
            <w:r>
              <w:rPr>
                <w:rFonts w:ascii="宋体" w:eastAsia="宋体" w:hAnsi="宋体" w:cs="宋体" w:hint="eastAsia"/>
                <w:color w:val="000000"/>
              </w:rPr>
              <w:t>年</w:t>
            </w:r>
            <w:r>
              <w:rPr>
                <w:rFonts w:ascii="宋体" w:eastAsia="宋体" w:hAnsi="宋体" w:cs="宋体" w:hint="eastAsia"/>
                <w:color w:val="000000"/>
              </w:rPr>
              <w:t>6</w:t>
            </w:r>
            <w:r>
              <w:rPr>
                <w:rFonts w:ascii="宋体" w:eastAsia="宋体" w:hAnsi="宋体" w:cs="宋体" w:hint="eastAsia"/>
                <w:color w:val="000000"/>
              </w:rPr>
              <w:t>月</w:t>
            </w:r>
          </w:p>
        </w:tc>
      </w:tr>
      <w:tr w:rsidR="00A24B7E" w14:paraId="5878D1C1" w14:textId="77777777">
        <w:trPr>
          <w:trHeight w:val="454"/>
          <w:jc w:val="center"/>
        </w:trPr>
        <w:tc>
          <w:tcPr>
            <w:tcW w:w="959" w:type="dxa"/>
            <w:vAlign w:val="center"/>
          </w:tcPr>
          <w:p w14:paraId="7D0D5B87" w14:textId="77777777" w:rsidR="00A24B7E" w:rsidRDefault="006424F6">
            <w:pPr>
              <w:jc w:val="center"/>
              <w:rPr>
                <w:rFonts w:ascii="宋体" w:eastAsia="宋体" w:hAnsi="宋体" w:cs="宋体"/>
                <w:color w:val="000000"/>
              </w:rPr>
            </w:pPr>
            <w:r>
              <w:rPr>
                <w:rFonts w:ascii="宋体" w:eastAsia="宋体" w:hAnsi="宋体" w:cs="宋体" w:hint="eastAsia"/>
                <w:color w:val="000000"/>
              </w:rPr>
              <w:t>10</w:t>
            </w:r>
          </w:p>
        </w:tc>
        <w:tc>
          <w:tcPr>
            <w:tcW w:w="4722" w:type="dxa"/>
            <w:vAlign w:val="center"/>
          </w:tcPr>
          <w:p w14:paraId="047D4F45" w14:textId="77777777" w:rsidR="00A24B7E" w:rsidRDefault="006424F6">
            <w:pPr>
              <w:jc w:val="center"/>
              <w:rPr>
                <w:rFonts w:ascii="宋体" w:eastAsia="宋体" w:hAnsi="宋体" w:cs="宋体"/>
                <w:color w:val="000000"/>
              </w:rPr>
            </w:pPr>
            <w:r>
              <w:rPr>
                <w:rFonts w:ascii="宋体" w:eastAsia="宋体" w:hAnsi="宋体" w:cs="宋体" w:hint="eastAsia"/>
                <w:color w:val="000000"/>
              </w:rPr>
              <w:t>东莞新城园林花卉公司</w:t>
            </w:r>
          </w:p>
        </w:tc>
        <w:tc>
          <w:tcPr>
            <w:tcW w:w="2841" w:type="dxa"/>
            <w:vAlign w:val="center"/>
          </w:tcPr>
          <w:p w14:paraId="5656BC0B" w14:textId="77777777" w:rsidR="00A24B7E" w:rsidRDefault="006424F6">
            <w:pPr>
              <w:jc w:val="center"/>
              <w:rPr>
                <w:rFonts w:ascii="宋体" w:eastAsia="宋体" w:hAnsi="宋体" w:cs="宋体"/>
                <w:color w:val="000000"/>
              </w:rPr>
            </w:pPr>
            <w:r>
              <w:rPr>
                <w:rFonts w:ascii="宋体" w:eastAsia="宋体" w:hAnsi="宋体" w:cs="宋体" w:hint="eastAsia"/>
                <w:color w:val="000000"/>
              </w:rPr>
              <w:t>2020</w:t>
            </w:r>
            <w:r>
              <w:rPr>
                <w:rFonts w:ascii="宋体" w:eastAsia="宋体" w:hAnsi="宋体" w:cs="宋体" w:hint="eastAsia"/>
                <w:color w:val="000000"/>
              </w:rPr>
              <w:t>年</w:t>
            </w:r>
            <w:r>
              <w:rPr>
                <w:rFonts w:ascii="宋体" w:eastAsia="宋体" w:hAnsi="宋体" w:cs="宋体" w:hint="eastAsia"/>
                <w:color w:val="000000"/>
              </w:rPr>
              <w:t>6</w:t>
            </w:r>
            <w:r>
              <w:rPr>
                <w:rFonts w:ascii="宋体" w:eastAsia="宋体" w:hAnsi="宋体" w:cs="宋体" w:hint="eastAsia"/>
                <w:color w:val="000000"/>
              </w:rPr>
              <w:t>月</w:t>
            </w:r>
          </w:p>
        </w:tc>
      </w:tr>
      <w:tr w:rsidR="00A24B7E" w14:paraId="7658488E" w14:textId="77777777">
        <w:trPr>
          <w:trHeight w:val="454"/>
          <w:jc w:val="center"/>
        </w:trPr>
        <w:tc>
          <w:tcPr>
            <w:tcW w:w="959" w:type="dxa"/>
            <w:vAlign w:val="center"/>
          </w:tcPr>
          <w:p w14:paraId="2E13B833" w14:textId="77777777" w:rsidR="00A24B7E" w:rsidRDefault="006424F6">
            <w:pPr>
              <w:jc w:val="center"/>
              <w:rPr>
                <w:rFonts w:ascii="宋体" w:eastAsia="宋体" w:hAnsi="宋体" w:cs="宋体"/>
                <w:color w:val="000000"/>
              </w:rPr>
            </w:pPr>
            <w:r>
              <w:rPr>
                <w:rFonts w:ascii="宋体" w:eastAsia="宋体" w:hAnsi="宋体" w:cs="宋体" w:hint="eastAsia"/>
                <w:color w:val="000000"/>
              </w:rPr>
              <w:t>11</w:t>
            </w:r>
          </w:p>
        </w:tc>
        <w:tc>
          <w:tcPr>
            <w:tcW w:w="4722" w:type="dxa"/>
            <w:vAlign w:val="center"/>
          </w:tcPr>
          <w:p w14:paraId="458E4342" w14:textId="77777777" w:rsidR="00A24B7E" w:rsidRDefault="006424F6">
            <w:pPr>
              <w:jc w:val="center"/>
              <w:rPr>
                <w:rFonts w:ascii="宋体" w:eastAsia="宋体" w:hAnsi="宋体" w:cs="宋体"/>
                <w:color w:val="000000"/>
              </w:rPr>
            </w:pPr>
            <w:r>
              <w:rPr>
                <w:rFonts w:ascii="宋体" w:eastAsia="宋体" w:hAnsi="宋体" w:cs="宋体" w:hint="eastAsia"/>
                <w:color w:val="000000"/>
              </w:rPr>
              <w:t>广东欧美泰集团股份有限公司</w:t>
            </w:r>
          </w:p>
        </w:tc>
        <w:tc>
          <w:tcPr>
            <w:tcW w:w="2841" w:type="dxa"/>
            <w:vAlign w:val="center"/>
          </w:tcPr>
          <w:p w14:paraId="7DB726CC" w14:textId="77777777" w:rsidR="00A24B7E" w:rsidRDefault="006424F6">
            <w:pPr>
              <w:jc w:val="center"/>
              <w:rPr>
                <w:rFonts w:ascii="宋体" w:eastAsia="宋体" w:hAnsi="宋体" w:cs="宋体"/>
                <w:color w:val="000000"/>
              </w:rPr>
            </w:pPr>
            <w:r>
              <w:rPr>
                <w:rFonts w:ascii="宋体" w:eastAsia="宋体" w:hAnsi="宋体" w:cs="宋体" w:hint="eastAsia"/>
                <w:color w:val="000000"/>
              </w:rPr>
              <w:t>2020</w:t>
            </w:r>
            <w:r>
              <w:rPr>
                <w:rFonts w:ascii="宋体" w:eastAsia="宋体" w:hAnsi="宋体" w:cs="宋体" w:hint="eastAsia"/>
                <w:color w:val="000000"/>
              </w:rPr>
              <w:t>年</w:t>
            </w:r>
            <w:r>
              <w:rPr>
                <w:rFonts w:ascii="宋体" w:eastAsia="宋体" w:hAnsi="宋体" w:cs="宋体" w:hint="eastAsia"/>
                <w:color w:val="000000"/>
              </w:rPr>
              <w:t>7</w:t>
            </w:r>
            <w:r>
              <w:rPr>
                <w:rFonts w:ascii="宋体" w:eastAsia="宋体" w:hAnsi="宋体" w:cs="宋体" w:hint="eastAsia"/>
                <w:color w:val="000000"/>
              </w:rPr>
              <w:t>月</w:t>
            </w:r>
          </w:p>
        </w:tc>
      </w:tr>
      <w:tr w:rsidR="00A24B7E" w14:paraId="3EEF7A56" w14:textId="77777777">
        <w:trPr>
          <w:trHeight w:val="454"/>
          <w:jc w:val="center"/>
        </w:trPr>
        <w:tc>
          <w:tcPr>
            <w:tcW w:w="959" w:type="dxa"/>
            <w:vAlign w:val="center"/>
          </w:tcPr>
          <w:p w14:paraId="33E477E2" w14:textId="77777777" w:rsidR="00A24B7E" w:rsidRDefault="006424F6">
            <w:pPr>
              <w:jc w:val="center"/>
              <w:rPr>
                <w:rFonts w:ascii="宋体" w:eastAsia="宋体" w:hAnsi="宋体" w:cs="宋体"/>
              </w:rPr>
            </w:pPr>
            <w:r>
              <w:rPr>
                <w:rFonts w:ascii="宋体" w:eastAsia="宋体" w:hAnsi="宋体" w:cs="宋体" w:hint="eastAsia"/>
              </w:rPr>
              <w:t>12</w:t>
            </w:r>
          </w:p>
        </w:tc>
        <w:tc>
          <w:tcPr>
            <w:tcW w:w="4722" w:type="dxa"/>
            <w:vAlign w:val="center"/>
          </w:tcPr>
          <w:p w14:paraId="5ED7DC29" w14:textId="77777777" w:rsidR="00A24B7E" w:rsidRDefault="006424F6">
            <w:pPr>
              <w:jc w:val="center"/>
              <w:rPr>
                <w:rFonts w:ascii="宋体" w:eastAsia="宋体" w:hAnsi="宋体" w:cs="宋体"/>
              </w:rPr>
            </w:pPr>
            <w:r>
              <w:rPr>
                <w:rFonts w:ascii="宋体" w:eastAsia="宋体" w:hAnsi="宋体" w:cs="宋体" w:hint="eastAsia"/>
              </w:rPr>
              <w:t>佛山旺林园艺有限公司</w:t>
            </w:r>
          </w:p>
        </w:tc>
        <w:tc>
          <w:tcPr>
            <w:tcW w:w="2841" w:type="dxa"/>
            <w:vAlign w:val="center"/>
          </w:tcPr>
          <w:p w14:paraId="1A26008A" w14:textId="77777777" w:rsidR="00A24B7E" w:rsidRDefault="006424F6">
            <w:pPr>
              <w:jc w:val="center"/>
              <w:rPr>
                <w:rFonts w:ascii="宋体" w:eastAsia="宋体" w:hAnsi="宋体" w:cs="宋体"/>
                <w:color w:val="FF0000"/>
              </w:rPr>
            </w:pPr>
            <w:r>
              <w:rPr>
                <w:rFonts w:ascii="宋体" w:eastAsia="宋体" w:hAnsi="宋体" w:cs="宋体" w:hint="eastAsia"/>
                <w:color w:val="000000"/>
              </w:rPr>
              <w:t>202</w:t>
            </w:r>
            <w:r>
              <w:rPr>
                <w:rFonts w:ascii="宋体" w:eastAsia="宋体" w:hAnsi="宋体" w:cs="宋体"/>
                <w:color w:val="000000"/>
              </w:rPr>
              <w:t>1</w:t>
            </w:r>
            <w:r>
              <w:rPr>
                <w:rFonts w:ascii="宋体" w:eastAsia="宋体" w:hAnsi="宋体" w:cs="宋体" w:hint="eastAsia"/>
                <w:color w:val="000000"/>
              </w:rPr>
              <w:t>年</w:t>
            </w:r>
            <w:r>
              <w:rPr>
                <w:rFonts w:ascii="宋体" w:eastAsia="宋体" w:hAnsi="宋体" w:cs="宋体"/>
                <w:color w:val="000000"/>
              </w:rPr>
              <w:t>8</w:t>
            </w:r>
            <w:r>
              <w:rPr>
                <w:rFonts w:ascii="宋体" w:eastAsia="宋体" w:hAnsi="宋体" w:cs="宋体" w:hint="eastAsia"/>
                <w:color w:val="000000"/>
              </w:rPr>
              <w:t>月</w:t>
            </w:r>
          </w:p>
        </w:tc>
      </w:tr>
      <w:tr w:rsidR="00A24B7E" w14:paraId="7EDE62D3" w14:textId="77777777">
        <w:trPr>
          <w:trHeight w:val="454"/>
          <w:jc w:val="center"/>
        </w:trPr>
        <w:tc>
          <w:tcPr>
            <w:tcW w:w="959" w:type="dxa"/>
            <w:vAlign w:val="center"/>
          </w:tcPr>
          <w:p w14:paraId="043504AC" w14:textId="77777777" w:rsidR="00A24B7E" w:rsidRDefault="006424F6">
            <w:pPr>
              <w:jc w:val="center"/>
              <w:rPr>
                <w:rFonts w:ascii="宋体" w:eastAsia="宋体" w:hAnsi="宋体" w:cs="宋体"/>
              </w:rPr>
            </w:pPr>
            <w:r>
              <w:rPr>
                <w:rFonts w:ascii="宋体" w:eastAsia="宋体" w:hAnsi="宋体" w:cs="宋体" w:hint="eastAsia"/>
              </w:rPr>
              <w:t>13</w:t>
            </w:r>
          </w:p>
        </w:tc>
        <w:tc>
          <w:tcPr>
            <w:tcW w:w="4722" w:type="dxa"/>
            <w:vAlign w:val="center"/>
          </w:tcPr>
          <w:p w14:paraId="0100DC48" w14:textId="77777777" w:rsidR="00A24B7E" w:rsidRDefault="006424F6">
            <w:pPr>
              <w:jc w:val="center"/>
              <w:rPr>
                <w:rFonts w:ascii="宋体" w:eastAsia="宋体" w:hAnsi="宋体" w:cs="宋体"/>
              </w:rPr>
            </w:pPr>
            <w:r>
              <w:rPr>
                <w:rFonts w:ascii="宋体" w:eastAsia="宋体" w:hAnsi="宋体" w:cs="宋体" w:hint="eastAsia"/>
              </w:rPr>
              <w:t>广州黄仔花艺文化有限公司</w:t>
            </w:r>
          </w:p>
        </w:tc>
        <w:tc>
          <w:tcPr>
            <w:tcW w:w="2841" w:type="dxa"/>
            <w:vAlign w:val="center"/>
          </w:tcPr>
          <w:p w14:paraId="190F6690" w14:textId="77777777" w:rsidR="00A24B7E" w:rsidRDefault="006424F6">
            <w:pPr>
              <w:jc w:val="center"/>
              <w:rPr>
                <w:rFonts w:ascii="宋体" w:eastAsia="宋体" w:hAnsi="宋体" w:cs="宋体"/>
                <w:color w:val="FF0000"/>
              </w:rPr>
            </w:pPr>
            <w:r>
              <w:rPr>
                <w:rFonts w:ascii="宋体" w:eastAsia="宋体" w:hAnsi="宋体" w:cs="宋体" w:hint="eastAsia"/>
                <w:color w:val="000000"/>
              </w:rPr>
              <w:t>202</w:t>
            </w:r>
            <w:r>
              <w:rPr>
                <w:rFonts w:ascii="宋体" w:eastAsia="宋体" w:hAnsi="宋体" w:cs="宋体"/>
                <w:color w:val="000000"/>
              </w:rPr>
              <w:t>1</w:t>
            </w:r>
            <w:r>
              <w:rPr>
                <w:rFonts w:ascii="宋体" w:eastAsia="宋体" w:hAnsi="宋体" w:cs="宋体" w:hint="eastAsia"/>
                <w:color w:val="000000"/>
              </w:rPr>
              <w:t>年</w:t>
            </w:r>
            <w:r>
              <w:rPr>
                <w:rFonts w:ascii="宋体" w:eastAsia="宋体" w:hAnsi="宋体" w:cs="宋体"/>
                <w:color w:val="000000"/>
              </w:rPr>
              <w:t>8</w:t>
            </w:r>
            <w:r>
              <w:rPr>
                <w:rFonts w:ascii="宋体" w:eastAsia="宋体" w:hAnsi="宋体" w:cs="宋体" w:hint="eastAsia"/>
                <w:color w:val="000000"/>
              </w:rPr>
              <w:t>月</w:t>
            </w:r>
          </w:p>
        </w:tc>
      </w:tr>
      <w:tr w:rsidR="00A24B7E" w14:paraId="29544CE4" w14:textId="77777777">
        <w:trPr>
          <w:trHeight w:val="454"/>
          <w:jc w:val="center"/>
        </w:trPr>
        <w:tc>
          <w:tcPr>
            <w:tcW w:w="959" w:type="dxa"/>
            <w:vAlign w:val="center"/>
          </w:tcPr>
          <w:p w14:paraId="34822D0E" w14:textId="77777777" w:rsidR="00A24B7E" w:rsidRDefault="006424F6">
            <w:pPr>
              <w:jc w:val="center"/>
              <w:rPr>
                <w:rFonts w:ascii="宋体" w:eastAsia="宋体" w:hAnsi="宋体" w:cs="宋体"/>
              </w:rPr>
            </w:pPr>
            <w:r>
              <w:rPr>
                <w:rFonts w:ascii="宋体" w:eastAsia="宋体" w:hAnsi="宋体" w:cs="宋体" w:hint="eastAsia"/>
              </w:rPr>
              <w:t>1</w:t>
            </w:r>
            <w:r>
              <w:rPr>
                <w:rFonts w:ascii="宋体" w:eastAsia="宋体" w:hAnsi="宋体" w:cs="宋体"/>
              </w:rPr>
              <w:t>4</w:t>
            </w:r>
          </w:p>
        </w:tc>
        <w:tc>
          <w:tcPr>
            <w:tcW w:w="4722" w:type="dxa"/>
            <w:vAlign w:val="center"/>
          </w:tcPr>
          <w:p w14:paraId="01073FA4" w14:textId="77777777" w:rsidR="00A24B7E" w:rsidRDefault="006424F6">
            <w:pPr>
              <w:jc w:val="center"/>
              <w:rPr>
                <w:rFonts w:ascii="宋体" w:eastAsia="宋体" w:hAnsi="宋体" w:cs="宋体"/>
              </w:rPr>
            </w:pPr>
            <w:r>
              <w:rPr>
                <w:rFonts w:ascii="宋体" w:eastAsia="宋体" w:hAnsi="宋体" w:cs="宋体" w:hint="eastAsia"/>
              </w:rPr>
              <w:t>广东鑫华资环科技有限公司</w:t>
            </w:r>
          </w:p>
        </w:tc>
        <w:tc>
          <w:tcPr>
            <w:tcW w:w="2841" w:type="dxa"/>
            <w:vAlign w:val="center"/>
          </w:tcPr>
          <w:p w14:paraId="0E2129FB" w14:textId="77777777" w:rsidR="00A24B7E" w:rsidRDefault="006424F6">
            <w:pPr>
              <w:jc w:val="center"/>
              <w:rPr>
                <w:rFonts w:ascii="宋体" w:eastAsia="宋体" w:hAnsi="宋体" w:cs="宋体"/>
                <w:color w:val="FF0000"/>
              </w:rPr>
            </w:pPr>
            <w:r>
              <w:rPr>
                <w:rFonts w:ascii="宋体" w:eastAsia="宋体" w:hAnsi="宋体" w:cs="宋体" w:hint="eastAsia"/>
                <w:color w:val="000000"/>
              </w:rPr>
              <w:t>202</w:t>
            </w:r>
            <w:r>
              <w:rPr>
                <w:rFonts w:ascii="宋体" w:eastAsia="宋体" w:hAnsi="宋体" w:cs="宋体"/>
                <w:color w:val="000000"/>
              </w:rPr>
              <w:t>1</w:t>
            </w:r>
            <w:r>
              <w:rPr>
                <w:rFonts w:ascii="宋体" w:eastAsia="宋体" w:hAnsi="宋体" w:cs="宋体" w:hint="eastAsia"/>
                <w:color w:val="000000"/>
              </w:rPr>
              <w:t>年</w:t>
            </w:r>
            <w:r>
              <w:rPr>
                <w:rFonts w:ascii="宋体" w:eastAsia="宋体" w:hAnsi="宋体" w:cs="宋体"/>
                <w:color w:val="000000"/>
              </w:rPr>
              <w:t>9</w:t>
            </w:r>
            <w:r>
              <w:rPr>
                <w:rFonts w:ascii="宋体" w:eastAsia="宋体" w:hAnsi="宋体" w:cs="宋体" w:hint="eastAsia"/>
                <w:color w:val="000000"/>
              </w:rPr>
              <w:t>月</w:t>
            </w:r>
          </w:p>
        </w:tc>
      </w:tr>
      <w:tr w:rsidR="00A24B7E" w14:paraId="62520025" w14:textId="77777777">
        <w:trPr>
          <w:trHeight w:val="454"/>
          <w:jc w:val="center"/>
        </w:trPr>
        <w:tc>
          <w:tcPr>
            <w:tcW w:w="959" w:type="dxa"/>
            <w:vAlign w:val="center"/>
          </w:tcPr>
          <w:p w14:paraId="2216897B" w14:textId="77777777" w:rsidR="00A24B7E" w:rsidRDefault="006424F6">
            <w:pPr>
              <w:jc w:val="center"/>
              <w:rPr>
                <w:rFonts w:ascii="宋体" w:eastAsia="宋体" w:hAnsi="宋体" w:cs="宋体"/>
              </w:rPr>
            </w:pPr>
            <w:r>
              <w:rPr>
                <w:rFonts w:ascii="宋体" w:eastAsia="宋体" w:hAnsi="宋体" w:cs="宋体" w:hint="eastAsia"/>
              </w:rPr>
              <w:t>1</w:t>
            </w:r>
            <w:r>
              <w:rPr>
                <w:rFonts w:ascii="宋体" w:eastAsia="宋体" w:hAnsi="宋体" w:cs="宋体"/>
              </w:rPr>
              <w:t>5</w:t>
            </w:r>
          </w:p>
        </w:tc>
        <w:tc>
          <w:tcPr>
            <w:tcW w:w="4722" w:type="dxa"/>
            <w:vAlign w:val="center"/>
          </w:tcPr>
          <w:p w14:paraId="55A4E9D1" w14:textId="77777777" w:rsidR="00A24B7E" w:rsidRDefault="006424F6">
            <w:pPr>
              <w:jc w:val="center"/>
              <w:rPr>
                <w:rFonts w:ascii="宋体" w:eastAsia="宋体" w:hAnsi="宋体" w:cs="宋体"/>
              </w:rPr>
            </w:pPr>
            <w:r>
              <w:rPr>
                <w:rFonts w:ascii="宋体" w:eastAsia="宋体" w:hAnsi="宋体" w:cs="宋体" w:hint="eastAsia"/>
              </w:rPr>
              <w:t>广州春秋景观建设管理有限公司</w:t>
            </w:r>
          </w:p>
        </w:tc>
        <w:tc>
          <w:tcPr>
            <w:tcW w:w="2841" w:type="dxa"/>
            <w:vAlign w:val="center"/>
          </w:tcPr>
          <w:p w14:paraId="32AAECFA" w14:textId="77777777" w:rsidR="00A24B7E" w:rsidRDefault="006424F6">
            <w:pPr>
              <w:jc w:val="center"/>
            </w:pPr>
            <w:r>
              <w:rPr>
                <w:rFonts w:ascii="宋体" w:eastAsia="宋体" w:hAnsi="宋体" w:cs="宋体" w:hint="eastAsia"/>
                <w:color w:val="000000"/>
              </w:rPr>
              <w:t>202</w:t>
            </w:r>
            <w:r>
              <w:rPr>
                <w:rFonts w:ascii="宋体" w:eastAsia="宋体" w:hAnsi="宋体" w:cs="宋体"/>
                <w:color w:val="000000"/>
              </w:rPr>
              <w:t>1</w:t>
            </w:r>
            <w:r>
              <w:rPr>
                <w:rFonts w:ascii="宋体" w:eastAsia="宋体" w:hAnsi="宋体" w:cs="宋体" w:hint="eastAsia"/>
                <w:color w:val="000000"/>
              </w:rPr>
              <w:t>年</w:t>
            </w:r>
            <w:r>
              <w:rPr>
                <w:rFonts w:ascii="宋体" w:eastAsia="宋体" w:hAnsi="宋体" w:cs="宋体"/>
                <w:color w:val="000000"/>
              </w:rPr>
              <w:t>9</w:t>
            </w:r>
            <w:r>
              <w:rPr>
                <w:rFonts w:ascii="宋体" w:eastAsia="宋体" w:hAnsi="宋体" w:cs="宋体" w:hint="eastAsia"/>
                <w:color w:val="000000"/>
              </w:rPr>
              <w:t>月</w:t>
            </w:r>
          </w:p>
        </w:tc>
      </w:tr>
      <w:tr w:rsidR="00A24B7E" w14:paraId="5721E4CA" w14:textId="77777777">
        <w:trPr>
          <w:trHeight w:val="454"/>
          <w:jc w:val="center"/>
        </w:trPr>
        <w:tc>
          <w:tcPr>
            <w:tcW w:w="959" w:type="dxa"/>
            <w:vAlign w:val="center"/>
          </w:tcPr>
          <w:p w14:paraId="7EDC76A9" w14:textId="77777777" w:rsidR="00A24B7E" w:rsidRDefault="006424F6">
            <w:pPr>
              <w:jc w:val="center"/>
              <w:rPr>
                <w:rFonts w:ascii="宋体" w:eastAsia="宋体" w:hAnsi="宋体" w:cs="宋体"/>
              </w:rPr>
            </w:pPr>
            <w:r>
              <w:rPr>
                <w:rFonts w:ascii="宋体" w:eastAsia="宋体" w:hAnsi="宋体" w:cs="宋体" w:hint="eastAsia"/>
              </w:rPr>
              <w:t>1</w:t>
            </w:r>
            <w:r>
              <w:rPr>
                <w:rFonts w:ascii="宋体" w:eastAsia="宋体" w:hAnsi="宋体" w:cs="宋体"/>
              </w:rPr>
              <w:t>6</w:t>
            </w:r>
          </w:p>
        </w:tc>
        <w:tc>
          <w:tcPr>
            <w:tcW w:w="4722" w:type="dxa"/>
            <w:vAlign w:val="center"/>
          </w:tcPr>
          <w:p w14:paraId="6AC12ED2" w14:textId="77777777" w:rsidR="00A24B7E" w:rsidRDefault="006424F6">
            <w:pPr>
              <w:jc w:val="center"/>
              <w:rPr>
                <w:rFonts w:ascii="宋体" w:eastAsia="宋体" w:hAnsi="宋体" w:cs="宋体"/>
              </w:rPr>
            </w:pPr>
            <w:r>
              <w:rPr>
                <w:rFonts w:ascii="宋体" w:eastAsia="宋体" w:hAnsi="宋体" w:cs="宋体" w:hint="eastAsia"/>
              </w:rPr>
              <w:t>佛山</w:t>
            </w:r>
            <w:proofErr w:type="gramStart"/>
            <w:r>
              <w:rPr>
                <w:rFonts w:ascii="宋体" w:eastAsia="宋体" w:hAnsi="宋体" w:cs="宋体" w:hint="eastAsia"/>
              </w:rPr>
              <w:t>市广豪市政</w:t>
            </w:r>
            <w:proofErr w:type="gramEnd"/>
            <w:r>
              <w:rPr>
                <w:rFonts w:ascii="宋体" w:eastAsia="宋体" w:hAnsi="宋体" w:cs="宋体" w:hint="eastAsia"/>
              </w:rPr>
              <w:t>建设工程有限公司</w:t>
            </w:r>
            <w:r>
              <w:rPr>
                <w:rFonts w:ascii="宋体" w:eastAsia="宋体" w:hAnsi="宋体" w:cs="宋体" w:hint="eastAsia"/>
              </w:rPr>
              <w:t xml:space="preserve"> </w:t>
            </w:r>
          </w:p>
        </w:tc>
        <w:tc>
          <w:tcPr>
            <w:tcW w:w="2841" w:type="dxa"/>
            <w:vAlign w:val="center"/>
          </w:tcPr>
          <w:p w14:paraId="102E3131" w14:textId="77777777" w:rsidR="00A24B7E" w:rsidRDefault="006424F6">
            <w:pPr>
              <w:jc w:val="center"/>
            </w:pPr>
            <w:r>
              <w:rPr>
                <w:rFonts w:ascii="宋体" w:eastAsia="宋体" w:hAnsi="宋体" w:cs="宋体" w:hint="eastAsia"/>
                <w:color w:val="000000"/>
              </w:rPr>
              <w:t>202</w:t>
            </w:r>
            <w:r>
              <w:rPr>
                <w:rFonts w:ascii="宋体" w:eastAsia="宋体" w:hAnsi="宋体" w:cs="宋体"/>
                <w:color w:val="000000"/>
              </w:rPr>
              <w:t>1</w:t>
            </w:r>
            <w:r>
              <w:rPr>
                <w:rFonts w:ascii="宋体" w:eastAsia="宋体" w:hAnsi="宋体" w:cs="宋体" w:hint="eastAsia"/>
                <w:color w:val="000000"/>
              </w:rPr>
              <w:t>年</w:t>
            </w:r>
            <w:r>
              <w:rPr>
                <w:rFonts w:ascii="宋体" w:eastAsia="宋体" w:hAnsi="宋体" w:cs="宋体"/>
                <w:color w:val="000000"/>
              </w:rPr>
              <w:t>9</w:t>
            </w:r>
            <w:r>
              <w:rPr>
                <w:rFonts w:ascii="宋体" w:eastAsia="宋体" w:hAnsi="宋体" w:cs="宋体" w:hint="eastAsia"/>
                <w:color w:val="000000"/>
              </w:rPr>
              <w:t>月</w:t>
            </w:r>
          </w:p>
        </w:tc>
      </w:tr>
      <w:tr w:rsidR="00A24B7E" w14:paraId="0846F05D" w14:textId="77777777">
        <w:trPr>
          <w:trHeight w:val="454"/>
          <w:jc w:val="center"/>
        </w:trPr>
        <w:tc>
          <w:tcPr>
            <w:tcW w:w="959" w:type="dxa"/>
            <w:vAlign w:val="center"/>
          </w:tcPr>
          <w:p w14:paraId="4A52F7DE" w14:textId="77777777" w:rsidR="00A24B7E" w:rsidRDefault="006424F6">
            <w:pPr>
              <w:jc w:val="center"/>
              <w:rPr>
                <w:rFonts w:ascii="宋体" w:eastAsia="宋体" w:hAnsi="宋体" w:cs="宋体"/>
              </w:rPr>
            </w:pPr>
            <w:r>
              <w:rPr>
                <w:rFonts w:ascii="宋体" w:eastAsia="宋体" w:hAnsi="宋体" w:cs="宋体" w:hint="eastAsia"/>
              </w:rPr>
              <w:t>1</w:t>
            </w:r>
            <w:r>
              <w:rPr>
                <w:rFonts w:ascii="宋体" w:eastAsia="宋体" w:hAnsi="宋体" w:cs="宋体"/>
              </w:rPr>
              <w:t>7</w:t>
            </w:r>
          </w:p>
        </w:tc>
        <w:tc>
          <w:tcPr>
            <w:tcW w:w="4722" w:type="dxa"/>
            <w:vAlign w:val="center"/>
          </w:tcPr>
          <w:p w14:paraId="6BFBDB5C" w14:textId="77777777" w:rsidR="00A24B7E" w:rsidRDefault="006424F6">
            <w:pPr>
              <w:jc w:val="center"/>
              <w:rPr>
                <w:rFonts w:ascii="宋体" w:eastAsia="宋体" w:hAnsi="宋体" w:cs="宋体"/>
              </w:rPr>
            </w:pPr>
            <w:proofErr w:type="gramStart"/>
            <w:r>
              <w:rPr>
                <w:rFonts w:ascii="宋体" w:eastAsia="宋体" w:hAnsi="宋体" w:cs="宋体" w:hint="eastAsia"/>
              </w:rPr>
              <w:t>佛山市启林</w:t>
            </w:r>
            <w:proofErr w:type="gramEnd"/>
            <w:r>
              <w:rPr>
                <w:rFonts w:ascii="宋体" w:eastAsia="宋体" w:hAnsi="宋体" w:cs="宋体" w:hint="eastAsia"/>
              </w:rPr>
              <w:t>景观工程设计有限公司</w:t>
            </w:r>
          </w:p>
        </w:tc>
        <w:tc>
          <w:tcPr>
            <w:tcW w:w="2841" w:type="dxa"/>
            <w:vAlign w:val="center"/>
          </w:tcPr>
          <w:p w14:paraId="381B3EDA" w14:textId="77777777" w:rsidR="00A24B7E" w:rsidRDefault="006424F6">
            <w:pPr>
              <w:jc w:val="center"/>
            </w:pPr>
            <w:r>
              <w:rPr>
                <w:rFonts w:ascii="宋体" w:eastAsia="宋体" w:hAnsi="宋体" w:cs="宋体" w:hint="eastAsia"/>
                <w:color w:val="000000"/>
              </w:rPr>
              <w:t>202</w:t>
            </w:r>
            <w:r>
              <w:rPr>
                <w:rFonts w:ascii="宋体" w:eastAsia="宋体" w:hAnsi="宋体" w:cs="宋体"/>
                <w:color w:val="000000"/>
              </w:rPr>
              <w:t>1</w:t>
            </w:r>
            <w:r>
              <w:rPr>
                <w:rFonts w:ascii="宋体" w:eastAsia="宋体" w:hAnsi="宋体" w:cs="宋体" w:hint="eastAsia"/>
                <w:color w:val="000000"/>
              </w:rPr>
              <w:t>年</w:t>
            </w:r>
            <w:r>
              <w:rPr>
                <w:rFonts w:ascii="宋体" w:eastAsia="宋体" w:hAnsi="宋体" w:cs="宋体"/>
                <w:color w:val="000000"/>
              </w:rPr>
              <w:t>9</w:t>
            </w:r>
            <w:r>
              <w:rPr>
                <w:rFonts w:ascii="宋体" w:eastAsia="宋体" w:hAnsi="宋体" w:cs="宋体" w:hint="eastAsia"/>
                <w:color w:val="000000"/>
              </w:rPr>
              <w:t>月</w:t>
            </w:r>
          </w:p>
        </w:tc>
      </w:tr>
      <w:tr w:rsidR="00A24B7E" w14:paraId="7DB970AE" w14:textId="77777777">
        <w:trPr>
          <w:trHeight w:val="454"/>
          <w:jc w:val="center"/>
        </w:trPr>
        <w:tc>
          <w:tcPr>
            <w:tcW w:w="959" w:type="dxa"/>
            <w:vAlign w:val="center"/>
          </w:tcPr>
          <w:p w14:paraId="247FD7FC" w14:textId="77777777" w:rsidR="00A24B7E" w:rsidRDefault="006424F6">
            <w:pPr>
              <w:jc w:val="center"/>
              <w:rPr>
                <w:rFonts w:ascii="宋体" w:eastAsia="宋体" w:hAnsi="宋体" w:cs="宋体"/>
              </w:rPr>
            </w:pPr>
            <w:r>
              <w:rPr>
                <w:rFonts w:ascii="宋体" w:eastAsia="宋体" w:hAnsi="宋体" w:cs="宋体" w:hint="eastAsia"/>
              </w:rPr>
              <w:t>1</w:t>
            </w:r>
            <w:r>
              <w:rPr>
                <w:rFonts w:ascii="宋体" w:eastAsia="宋体" w:hAnsi="宋体" w:cs="宋体"/>
              </w:rPr>
              <w:t>8</w:t>
            </w:r>
          </w:p>
        </w:tc>
        <w:tc>
          <w:tcPr>
            <w:tcW w:w="4722" w:type="dxa"/>
            <w:vAlign w:val="center"/>
          </w:tcPr>
          <w:p w14:paraId="578D9ADD" w14:textId="77777777" w:rsidR="00A24B7E" w:rsidRDefault="006424F6">
            <w:pPr>
              <w:jc w:val="center"/>
              <w:rPr>
                <w:rFonts w:ascii="宋体" w:eastAsia="宋体" w:hAnsi="宋体" w:cs="宋体"/>
              </w:rPr>
            </w:pPr>
            <w:r>
              <w:rPr>
                <w:rFonts w:ascii="宋体" w:eastAsia="宋体" w:hAnsi="宋体" w:cs="宋体" w:hint="eastAsia"/>
              </w:rPr>
              <w:t>东莞市万科物业服务有限公司</w:t>
            </w:r>
          </w:p>
        </w:tc>
        <w:tc>
          <w:tcPr>
            <w:tcW w:w="2841" w:type="dxa"/>
            <w:vAlign w:val="center"/>
          </w:tcPr>
          <w:p w14:paraId="6E7AF297" w14:textId="77777777" w:rsidR="00A24B7E" w:rsidRDefault="006424F6">
            <w:pPr>
              <w:jc w:val="center"/>
            </w:pPr>
            <w:r>
              <w:rPr>
                <w:rFonts w:ascii="宋体" w:eastAsia="宋体" w:hAnsi="宋体" w:cs="宋体" w:hint="eastAsia"/>
                <w:color w:val="000000"/>
              </w:rPr>
              <w:t>202</w:t>
            </w:r>
            <w:r>
              <w:rPr>
                <w:rFonts w:ascii="宋体" w:eastAsia="宋体" w:hAnsi="宋体" w:cs="宋体"/>
                <w:color w:val="000000"/>
              </w:rPr>
              <w:t>1</w:t>
            </w:r>
            <w:r>
              <w:rPr>
                <w:rFonts w:ascii="宋体" w:eastAsia="宋体" w:hAnsi="宋体" w:cs="宋体" w:hint="eastAsia"/>
                <w:color w:val="000000"/>
              </w:rPr>
              <w:t>年</w:t>
            </w:r>
            <w:r>
              <w:rPr>
                <w:rFonts w:ascii="宋体" w:eastAsia="宋体" w:hAnsi="宋体" w:cs="宋体"/>
                <w:color w:val="000000"/>
              </w:rPr>
              <w:t>9</w:t>
            </w:r>
            <w:r>
              <w:rPr>
                <w:rFonts w:ascii="宋体" w:eastAsia="宋体" w:hAnsi="宋体" w:cs="宋体" w:hint="eastAsia"/>
                <w:color w:val="000000"/>
              </w:rPr>
              <w:t>月</w:t>
            </w:r>
          </w:p>
        </w:tc>
      </w:tr>
      <w:tr w:rsidR="00A24B7E" w14:paraId="118C774E" w14:textId="77777777">
        <w:trPr>
          <w:trHeight w:val="454"/>
          <w:jc w:val="center"/>
        </w:trPr>
        <w:tc>
          <w:tcPr>
            <w:tcW w:w="959" w:type="dxa"/>
            <w:vAlign w:val="center"/>
          </w:tcPr>
          <w:p w14:paraId="4E24BDB8" w14:textId="77777777" w:rsidR="00A24B7E" w:rsidRDefault="006424F6">
            <w:pPr>
              <w:jc w:val="center"/>
              <w:rPr>
                <w:rFonts w:ascii="宋体" w:eastAsia="宋体" w:hAnsi="宋体" w:cs="宋体"/>
              </w:rPr>
            </w:pPr>
            <w:r>
              <w:rPr>
                <w:rFonts w:ascii="宋体" w:eastAsia="宋体" w:hAnsi="宋体" w:cs="宋体" w:hint="eastAsia"/>
              </w:rPr>
              <w:t>1</w:t>
            </w:r>
            <w:r>
              <w:rPr>
                <w:rFonts w:ascii="宋体" w:eastAsia="宋体" w:hAnsi="宋体" w:cs="宋体"/>
              </w:rPr>
              <w:t>9</w:t>
            </w:r>
          </w:p>
        </w:tc>
        <w:tc>
          <w:tcPr>
            <w:tcW w:w="4722" w:type="dxa"/>
            <w:vAlign w:val="center"/>
          </w:tcPr>
          <w:p w14:paraId="728F1515" w14:textId="77777777" w:rsidR="00A24B7E" w:rsidRDefault="006424F6">
            <w:pPr>
              <w:jc w:val="center"/>
              <w:rPr>
                <w:rFonts w:ascii="宋体" w:eastAsia="宋体" w:hAnsi="宋体" w:cs="宋体"/>
              </w:rPr>
            </w:pPr>
            <w:r>
              <w:rPr>
                <w:rFonts w:ascii="宋体" w:eastAsia="宋体" w:hAnsi="宋体" w:cs="宋体" w:hint="eastAsia"/>
              </w:rPr>
              <w:t>广州市嘉福园林建设有限公司</w:t>
            </w:r>
          </w:p>
        </w:tc>
        <w:tc>
          <w:tcPr>
            <w:tcW w:w="2841" w:type="dxa"/>
            <w:vAlign w:val="center"/>
          </w:tcPr>
          <w:p w14:paraId="7628AD47" w14:textId="77777777" w:rsidR="00A24B7E" w:rsidRDefault="006424F6">
            <w:pPr>
              <w:jc w:val="center"/>
            </w:pPr>
            <w:r>
              <w:rPr>
                <w:rFonts w:ascii="宋体" w:eastAsia="宋体" w:hAnsi="宋体" w:cs="宋体" w:hint="eastAsia"/>
                <w:color w:val="000000"/>
              </w:rPr>
              <w:t>202</w:t>
            </w:r>
            <w:r>
              <w:rPr>
                <w:rFonts w:ascii="宋体" w:eastAsia="宋体" w:hAnsi="宋体" w:cs="宋体"/>
                <w:color w:val="000000"/>
              </w:rPr>
              <w:t>1</w:t>
            </w:r>
            <w:r>
              <w:rPr>
                <w:rFonts w:ascii="宋体" w:eastAsia="宋体" w:hAnsi="宋体" w:cs="宋体" w:hint="eastAsia"/>
                <w:color w:val="000000"/>
              </w:rPr>
              <w:t>年</w:t>
            </w:r>
            <w:r>
              <w:rPr>
                <w:rFonts w:ascii="宋体" w:eastAsia="宋体" w:hAnsi="宋体" w:cs="宋体"/>
                <w:color w:val="000000"/>
              </w:rPr>
              <w:t>9</w:t>
            </w:r>
            <w:r>
              <w:rPr>
                <w:rFonts w:ascii="宋体" w:eastAsia="宋体" w:hAnsi="宋体" w:cs="宋体" w:hint="eastAsia"/>
                <w:color w:val="000000"/>
              </w:rPr>
              <w:t>月</w:t>
            </w:r>
          </w:p>
        </w:tc>
      </w:tr>
      <w:tr w:rsidR="00A24B7E" w14:paraId="0D3D540B" w14:textId="77777777">
        <w:trPr>
          <w:trHeight w:val="454"/>
          <w:jc w:val="center"/>
        </w:trPr>
        <w:tc>
          <w:tcPr>
            <w:tcW w:w="959" w:type="dxa"/>
            <w:vAlign w:val="center"/>
          </w:tcPr>
          <w:p w14:paraId="54C99E36" w14:textId="77777777" w:rsidR="00A24B7E" w:rsidRDefault="006424F6">
            <w:pPr>
              <w:jc w:val="center"/>
              <w:rPr>
                <w:rFonts w:ascii="宋体" w:eastAsia="宋体" w:hAnsi="宋体" w:cs="宋体"/>
              </w:rPr>
            </w:pPr>
            <w:r>
              <w:rPr>
                <w:rFonts w:ascii="宋体" w:eastAsia="宋体" w:hAnsi="宋体" w:cs="宋体"/>
              </w:rPr>
              <w:t>20</w:t>
            </w:r>
          </w:p>
        </w:tc>
        <w:tc>
          <w:tcPr>
            <w:tcW w:w="4722" w:type="dxa"/>
            <w:vAlign w:val="center"/>
          </w:tcPr>
          <w:p w14:paraId="55C76445" w14:textId="77777777" w:rsidR="00A24B7E" w:rsidRDefault="006424F6">
            <w:pPr>
              <w:jc w:val="center"/>
              <w:rPr>
                <w:rFonts w:ascii="宋体" w:eastAsia="宋体" w:hAnsi="宋体" w:cs="宋体"/>
              </w:rPr>
            </w:pPr>
            <w:r>
              <w:rPr>
                <w:rFonts w:ascii="宋体" w:eastAsia="宋体" w:hAnsi="宋体" w:cs="宋体" w:hint="eastAsia"/>
              </w:rPr>
              <w:t>珠海市全关通报关服务有限公司</w:t>
            </w:r>
          </w:p>
        </w:tc>
        <w:tc>
          <w:tcPr>
            <w:tcW w:w="2841" w:type="dxa"/>
            <w:vAlign w:val="center"/>
          </w:tcPr>
          <w:p w14:paraId="5D5E7F0F" w14:textId="77777777" w:rsidR="00A24B7E" w:rsidRDefault="006424F6">
            <w:pPr>
              <w:jc w:val="center"/>
            </w:pPr>
            <w:r>
              <w:rPr>
                <w:rFonts w:ascii="宋体" w:eastAsia="宋体" w:hAnsi="宋体" w:cs="宋体" w:hint="eastAsia"/>
                <w:color w:val="000000"/>
              </w:rPr>
              <w:t>202</w:t>
            </w:r>
            <w:r>
              <w:rPr>
                <w:rFonts w:ascii="宋体" w:eastAsia="宋体" w:hAnsi="宋体" w:cs="宋体"/>
                <w:color w:val="000000"/>
              </w:rPr>
              <w:t>1</w:t>
            </w:r>
            <w:r>
              <w:rPr>
                <w:rFonts w:ascii="宋体" w:eastAsia="宋体" w:hAnsi="宋体" w:cs="宋体" w:hint="eastAsia"/>
                <w:color w:val="000000"/>
              </w:rPr>
              <w:t>年</w:t>
            </w:r>
            <w:r>
              <w:rPr>
                <w:rFonts w:ascii="宋体" w:eastAsia="宋体" w:hAnsi="宋体" w:cs="宋体"/>
                <w:color w:val="000000"/>
              </w:rPr>
              <w:t>9</w:t>
            </w:r>
            <w:r>
              <w:rPr>
                <w:rFonts w:ascii="宋体" w:eastAsia="宋体" w:hAnsi="宋体" w:cs="宋体" w:hint="eastAsia"/>
                <w:color w:val="000000"/>
              </w:rPr>
              <w:t>月</w:t>
            </w:r>
          </w:p>
        </w:tc>
      </w:tr>
      <w:tr w:rsidR="00A24B7E" w14:paraId="65FEFD28" w14:textId="77777777">
        <w:trPr>
          <w:trHeight w:val="454"/>
          <w:jc w:val="center"/>
        </w:trPr>
        <w:tc>
          <w:tcPr>
            <w:tcW w:w="959" w:type="dxa"/>
            <w:vAlign w:val="center"/>
          </w:tcPr>
          <w:p w14:paraId="04CDEB90" w14:textId="77777777" w:rsidR="00A24B7E" w:rsidRDefault="006424F6">
            <w:pPr>
              <w:jc w:val="center"/>
              <w:rPr>
                <w:rFonts w:ascii="宋体" w:eastAsia="宋体" w:hAnsi="宋体" w:cs="宋体"/>
              </w:rPr>
            </w:pPr>
            <w:r>
              <w:rPr>
                <w:rFonts w:ascii="宋体" w:eastAsia="宋体" w:hAnsi="宋体" w:cs="宋体" w:hint="eastAsia"/>
              </w:rPr>
              <w:t>2</w:t>
            </w:r>
            <w:r>
              <w:rPr>
                <w:rFonts w:ascii="宋体" w:eastAsia="宋体" w:hAnsi="宋体" w:cs="宋体"/>
              </w:rPr>
              <w:t>1</w:t>
            </w:r>
          </w:p>
        </w:tc>
        <w:tc>
          <w:tcPr>
            <w:tcW w:w="4722" w:type="dxa"/>
            <w:vAlign w:val="center"/>
          </w:tcPr>
          <w:p w14:paraId="6AD2A450" w14:textId="77777777" w:rsidR="00A24B7E" w:rsidRDefault="006424F6">
            <w:pPr>
              <w:jc w:val="center"/>
              <w:rPr>
                <w:rFonts w:ascii="宋体" w:eastAsia="宋体" w:hAnsi="宋体" w:cs="宋体"/>
              </w:rPr>
            </w:pPr>
            <w:r>
              <w:rPr>
                <w:rFonts w:ascii="宋体" w:eastAsia="宋体" w:hAnsi="宋体" w:cs="宋体" w:hint="eastAsia"/>
              </w:rPr>
              <w:t>珠海兴地建设管理有限公司</w:t>
            </w:r>
          </w:p>
        </w:tc>
        <w:tc>
          <w:tcPr>
            <w:tcW w:w="2841" w:type="dxa"/>
            <w:vAlign w:val="center"/>
          </w:tcPr>
          <w:p w14:paraId="2DF68953" w14:textId="77777777" w:rsidR="00A24B7E" w:rsidRDefault="006424F6">
            <w:pPr>
              <w:jc w:val="center"/>
            </w:pPr>
            <w:r>
              <w:rPr>
                <w:rFonts w:ascii="宋体" w:eastAsia="宋体" w:hAnsi="宋体" w:cs="宋体" w:hint="eastAsia"/>
                <w:color w:val="000000"/>
              </w:rPr>
              <w:t>202</w:t>
            </w:r>
            <w:r>
              <w:rPr>
                <w:rFonts w:ascii="宋体" w:eastAsia="宋体" w:hAnsi="宋体" w:cs="宋体"/>
                <w:color w:val="000000"/>
              </w:rPr>
              <w:t>1</w:t>
            </w:r>
            <w:r>
              <w:rPr>
                <w:rFonts w:ascii="宋体" w:eastAsia="宋体" w:hAnsi="宋体" w:cs="宋体" w:hint="eastAsia"/>
                <w:color w:val="000000"/>
              </w:rPr>
              <w:t>年</w:t>
            </w:r>
            <w:r>
              <w:rPr>
                <w:rFonts w:ascii="宋体" w:eastAsia="宋体" w:hAnsi="宋体" w:cs="宋体"/>
                <w:color w:val="000000"/>
              </w:rPr>
              <w:t>9</w:t>
            </w:r>
            <w:r>
              <w:rPr>
                <w:rFonts w:ascii="宋体" w:eastAsia="宋体" w:hAnsi="宋体" w:cs="宋体" w:hint="eastAsia"/>
                <w:color w:val="000000"/>
              </w:rPr>
              <w:t>月</w:t>
            </w:r>
          </w:p>
        </w:tc>
      </w:tr>
      <w:tr w:rsidR="00A24B7E" w14:paraId="09CF9B40" w14:textId="77777777">
        <w:trPr>
          <w:trHeight w:val="454"/>
          <w:jc w:val="center"/>
        </w:trPr>
        <w:tc>
          <w:tcPr>
            <w:tcW w:w="959" w:type="dxa"/>
            <w:vAlign w:val="center"/>
          </w:tcPr>
          <w:p w14:paraId="0242D6BB" w14:textId="77777777" w:rsidR="00A24B7E" w:rsidRDefault="006424F6">
            <w:pPr>
              <w:jc w:val="center"/>
              <w:rPr>
                <w:rFonts w:ascii="宋体" w:eastAsia="宋体" w:hAnsi="宋体" w:cs="宋体"/>
              </w:rPr>
            </w:pPr>
            <w:r>
              <w:rPr>
                <w:rFonts w:ascii="宋体" w:eastAsia="宋体" w:hAnsi="宋体" w:cs="宋体" w:hint="eastAsia"/>
              </w:rPr>
              <w:t>2</w:t>
            </w:r>
            <w:r>
              <w:rPr>
                <w:rFonts w:ascii="宋体" w:eastAsia="宋体" w:hAnsi="宋体" w:cs="宋体"/>
              </w:rPr>
              <w:t>2</w:t>
            </w:r>
          </w:p>
        </w:tc>
        <w:tc>
          <w:tcPr>
            <w:tcW w:w="4722" w:type="dxa"/>
            <w:vAlign w:val="center"/>
          </w:tcPr>
          <w:p w14:paraId="59346653" w14:textId="77777777" w:rsidR="00A24B7E" w:rsidRDefault="006424F6">
            <w:pPr>
              <w:jc w:val="center"/>
              <w:rPr>
                <w:rFonts w:ascii="宋体" w:eastAsia="宋体" w:hAnsi="宋体" w:cs="宋体"/>
              </w:rPr>
            </w:pPr>
            <w:r>
              <w:rPr>
                <w:rFonts w:ascii="宋体" w:eastAsia="宋体" w:hAnsi="宋体" w:cs="宋体" w:hint="eastAsia"/>
              </w:rPr>
              <w:t>深圳东海建设集团有限公司</w:t>
            </w:r>
          </w:p>
        </w:tc>
        <w:tc>
          <w:tcPr>
            <w:tcW w:w="2841" w:type="dxa"/>
            <w:vAlign w:val="center"/>
          </w:tcPr>
          <w:p w14:paraId="4A46664E" w14:textId="77777777" w:rsidR="00A24B7E" w:rsidRDefault="006424F6">
            <w:pPr>
              <w:jc w:val="center"/>
            </w:pPr>
            <w:r>
              <w:rPr>
                <w:rFonts w:ascii="宋体" w:eastAsia="宋体" w:hAnsi="宋体" w:cs="宋体" w:hint="eastAsia"/>
                <w:color w:val="000000"/>
              </w:rPr>
              <w:t>202</w:t>
            </w:r>
            <w:r>
              <w:rPr>
                <w:rFonts w:ascii="宋体" w:eastAsia="宋体" w:hAnsi="宋体" w:cs="宋体"/>
                <w:color w:val="000000"/>
              </w:rPr>
              <w:t>1</w:t>
            </w:r>
            <w:r>
              <w:rPr>
                <w:rFonts w:ascii="宋体" w:eastAsia="宋体" w:hAnsi="宋体" w:cs="宋体" w:hint="eastAsia"/>
                <w:color w:val="000000"/>
              </w:rPr>
              <w:t>年</w:t>
            </w:r>
            <w:r>
              <w:rPr>
                <w:rFonts w:ascii="宋体" w:eastAsia="宋体" w:hAnsi="宋体" w:cs="宋体"/>
                <w:color w:val="000000"/>
              </w:rPr>
              <w:t>9</w:t>
            </w:r>
            <w:r>
              <w:rPr>
                <w:rFonts w:ascii="宋体" w:eastAsia="宋体" w:hAnsi="宋体" w:cs="宋体" w:hint="eastAsia"/>
                <w:color w:val="000000"/>
              </w:rPr>
              <w:t>月</w:t>
            </w:r>
          </w:p>
        </w:tc>
      </w:tr>
      <w:tr w:rsidR="00A24B7E" w14:paraId="0CF1E44F" w14:textId="77777777">
        <w:trPr>
          <w:trHeight w:val="454"/>
          <w:jc w:val="center"/>
        </w:trPr>
        <w:tc>
          <w:tcPr>
            <w:tcW w:w="959" w:type="dxa"/>
            <w:vAlign w:val="center"/>
          </w:tcPr>
          <w:p w14:paraId="7C83A2B7" w14:textId="77777777" w:rsidR="00A24B7E" w:rsidRDefault="006424F6">
            <w:pPr>
              <w:jc w:val="center"/>
              <w:rPr>
                <w:rFonts w:ascii="宋体" w:eastAsia="宋体" w:hAnsi="宋体" w:cs="宋体"/>
              </w:rPr>
            </w:pPr>
            <w:r>
              <w:rPr>
                <w:rFonts w:ascii="宋体" w:eastAsia="宋体" w:hAnsi="宋体" w:cs="宋体" w:hint="eastAsia"/>
              </w:rPr>
              <w:t>2</w:t>
            </w:r>
            <w:r>
              <w:rPr>
                <w:rFonts w:ascii="宋体" w:eastAsia="宋体" w:hAnsi="宋体" w:cs="宋体"/>
              </w:rPr>
              <w:t>3</w:t>
            </w:r>
          </w:p>
        </w:tc>
        <w:tc>
          <w:tcPr>
            <w:tcW w:w="4722" w:type="dxa"/>
            <w:vAlign w:val="center"/>
          </w:tcPr>
          <w:p w14:paraId="610636B9" w14:textId="77777777" w:rsidR="00A24B7E" w:rsidRDefault="006424F6">
            <w:pPr>
              <w:jc w:val="center"/>
              <w:rPr>
                <w:rFonts w:ascii="宋体" w:eastAsia="宋体" w:hAnsi="宋体" w:cs="宋体"/>
              </w:rPr>
            </w:pPr>
            <w:r>
              <w:rPr>
                <w:rFonts w:ascii="宋体" w:eastAsia="宋体" w:hAnsi="宋体" w:cs="宋体" w:hint="eastAsia"/>
              </w:rPr>
              <w:t>广州市方</w:t>
            </w:r>
            <w:proofErr w:type="gramStart"/>
            <w:r>
              <w:rPr>
                <w:rFonts w:ascii="宋体" w:eastAsia="宋体" w:hAnsi="宋体" w:cs="宋体" w:hint="eastAsia"/>
              </w:rPr>
              <w:t>直环境</w:t>
            </w:r>
            <w:proofErr w:type="gramEnd"/>
            <w:r>
              <w:rPr>
                <w:rFonts w:ascii="宋体" w:eastAsia="宋体" w:hAnsi="宋体" w:cs="宋体" w:hint="eastAsia"/>
              </w:rPr>
              <w:t>有限公司</w:t>
            </w:r>
          </w:p>
        </w:tc>
        <w:tc>
          <w:tcPr>
            <w:tcW w:w="2841" w:type="dxa"/>
            <w:vAlign w:val="center"/>
          </w:tcPr>
          <w:p w14:paraId="466E34F1" w14:textId="77777777" w:rsidR="00A24B7E" w:rsidRDefault="006424F6">
            <w:pPr>
              <w:jc w:val="center"/>
            </w:pPr>
            <w:r>
              <w:rPr>
                <w:rFonts w:ascii="宋体" w:eastAsia="宋体" w:hAnsi="宋体" w:cs="宋体" w:hint="eastAsia"/>
                <w:color w:val="000000"/>
              </w:rPr>
              <w:t>202</w:t>
            </w:r>
            <w:r>
              <w:rPr>
                <w:rFonts w:ascii="宋体" w:eastAsia="宋体" w:hAnsi="宋体" w:cs="宋体"/>
                <w:color w:val="000000"/>
              </w:rPr>
              <w:t>1</w:t>
            </w:r>
            <w:r>
              <w:rPr>
                <w:rFonts w:ascii="宋体" w:eastAsia="宋体" w:hAnsi="宋体" w:cs="宋体" w:hint="eastAsia"/>
                <w:color w:val="000000"/>
              </w:rPr>
              <w:t>年</w:t>
            </w:r>
            <w:r>
              <w:rPr>
                <w:rFonts w:ascii="宋体" w:eastAsia="宋体" w:hAnsi="宋体" w:cs="宋体"/>
                <w:color w:val="000000"/>
              </w:rPr>
              <w:t>9</w:t>
            </w:r>
            <w:r>
              <w:rPr>
                <w:rFonts w:ascii="宋体" w:eastAsia="宋体" w:hAnsi="宋体" w:cs="宋体" w:hint="eastAsia"/>
                <w:color w:val="000000"/>
              </w:rPr>
              <w:t>月</w:t>
            </w:r>
          </w:p>
        </w:tc>
      </w:tr>
      <w:tr w:rsidR="00A24B7E" w14:paraId="1451C454" w14:textId="77777777">
        <w:trPr>
          <w:trHeight w:val="454"/>
          <w:jc w:val="center"/>
        </w:trPr>
        <w:tc>
          <w:tcPr>
            <w:tcW w:w="959" w:type="dxa"/>
            <w:vAlign w:val="center"/>
          </w:tcPr>
          <w:p w14:paraId="36D06D9C" w14:textId="77777777" w:rsidR="00A24B7E" w:rsidRDefault="006424F6">
            <w:pPr>
              <w:jc w:val="center"/>
              <w:rPr>
                <w:rFonts w:ascii="宋体" w:eastAsia="宋体" w:hAnsi="宋体" w:cs="宋体"/>
              </w:rPr>
            </w:pPr>
            <w:r>
              <w:rPr>
                <w:rFonts w:ascii="宋体" w:eastAsia="宋体" w:hAnsi="宋体" w:cs="宋体" w:hint="eastAsia"/>
              </w:rPr>
              <w:t>2</w:t>
            </w:r>
            <w:r>
              <w:rPr>
                <w:rFonts w:ascii="宋体" w:eastAsia="宋体" w:hAnsi="宋体" w:cs="宋体"/>
              </w:rPr>
              <w:t>4</w:t>
            </w:r>
          </w:p>
        </w:tc>
        <w:tc>
          <w:tcPr>
            <w:tcW w:w="4722" w:type="dxa"/>
            <w:vAlign w:val="center"/>
          </w:tcPr>
          <w:p w14:paraId="7509DB60" w14:textId="77777777" w:rsidR="00A24B7E" w:rsidRDefault="006424F6">
            <w:pPr>
              <w:jc w:val="center"/>
              <w:rPr>
                <w:rFonts w:ascii="宋体" w:eastAsia="宋体" w:hAnsi="宋体" w:cs="宋体"/>
              </w:rPr>
            </w:pPr>
            <w:r>
              <w:rPr>
                <w:rFonts w:ascii="宋体" w:eastAsia="宋体" w:hAnsi="宋体" w:cs="宋体" w:hint="eastAsia"/>
              </w:rPr>
              <w:t>广州市林业和园林科学研究院白云苗圃</w:t>
            </w:r>
          </w:p>
        </w:tc>
        <w:tc>
          <w:tcPr>
            <w:tcW w:w="2841" w:type="dxa"/>
            <w:vAlign w:val="center"/>
          </w:tcPr>
          <w:p w14:paraId="1631ECAF" w14:textId="77777777" w:rsidR="00A24B7E" w:rsidRDefault="006424F6">
            <w:pPr>
              <w:jc w:val="center"/>
            </w:pPr>
            <w:r>
              <w:rPr>
                <w:rFonts w:ascii="宋体" w:eastAsia="宋体" w:hAnsi="宋体" w:cs="宋体" w:hint="eastAsia"/>
                <w:color w:val="000000"/>
              </w:rPr>
              <w:t>202</w:t>
            </w:r>
            <w:r>
              <w:rPr>
                <w:rFonts w:ascii="宋体" w:eastAsia="宋体" w:hAnsi="宋体" w:cs="宋体"/>
                <w:color w:val="000000"/>
              </w:rPr>
              <w:t>1</w:t>
            </w:r>
            <w:r>
              <w:rPr>
                <w:rFonts w:ascii="宋体" w:eastAsia="宋体" w:hAnsi="宋体" w:cs="宋体" w:hint="eastAsia"/>
                <w:color w:val="000000"/>
              </w:rPr>
              <w:t>年</w:t>
            </w:r>
            <w:r>
              <w:rPr>
                <w:rFonts w:ascii="宋体" w:eastAsia="宋体" w:hAnsi="宋体" w:cs="宋体"/>
                <w:color w:val="000000"/>
              </w:rPr>
              <w:t>9</w:t>
            </w:r>
            <w:r>
              <w:rPr>
                <w:rFonts w:ascii="宋体" w:eastAsia="宋体" w:hAnsi="宋体" w:cs="宋体" w:hint="eastAsia"/>
                <w:color w:val="000000"/>
              </w:rPr>
              <w:t>月</w:t>
            </w:r>
          </w:p>
        </w:tc>
      </w:tr>
      <w:tr w:rsidR="00A24B7E" w14:paraId="5ED5C7A0" w14:textId="77777777">
        <w:trPr>
          <w:trHeight w:val="454"/>
          <w:jc w:val="center"/>
        </w:trPr>
        <w:tc>
          <w:tcPr>
            <w:tcW w:w="959" w:type="dxa"/>
            <w:vAlign w:val="center"/>
          </w:tcPr>
          <w:p w14:paraId="1FE57A52" w14:textId="77777777" w:rsidR="00A24B7E" w:rsidRDefault="006424F6">
            <w:pPr>
              <w:jc w:val="center"/>
              <w:rPr>
                <w:rFonts w:ascii="宋体" w:eastAsia="宋体" w:hAnsi="宋体" w:cs="宋体"/>
              </w:rPr>
            </w:pPr>
            <w:r>
              <w:rPr>
                <w:rFonts w:ascii="宋体" w:eastAsia="宋体" w:hAnsi="宋体" w:cs="宋体" w:hint="eastAsia"/>
              </w:rPr>
              <w:t>2</w:t>
            </w:r>
            <w:r>
              <w:rPr>
                <w:rFonts w:ascii="宋体" w:eastAsia="宋体" w:hAnsi="宋体" w:cs="宋体"/>
              </w:rPr>
              <w:t>5</w:t>
            </w:r>
          </w:p>
        </w:tc>
        <w:tc>
          <w:tcPr>
            <w:tcW w:w="4722" w:type="dxa"/>
            <w:vAlign w:val="center"/>
          </w:tcPr>
          <w:p w14:paraId="41927148" w14:textId="77777777" w:rsidR="00A24B7E" w:rsidRDefault="006424F6">
            <w:pPr>
              <w:jc w:val="center"/>
              <w:rPr>
                <w:rFonts w:ascii="宋体" w:eastAsia="宋体" w:hAnsi="宋体" w:cs="宋体"/>
              </w:rPr>
            </w:pPr>
            <w:proofErr w:type="gramStart"/>
            <w:r>
              <w:rPr>
                <w:rFonts w:ascii="宋体" w:eastAsia="宋体" w:hAnsi="宋体" w:cs="宋体" w:hint="eastAsia"/>
              </w:rPr>
              <w:t>惠州盈造建筑</w:t>
            </w:r>
            <w:proofErr w:type="gramEnd"/>
            <w:r>
              <w:rPr>
                <w:rFonts w:ascii="宋体" w:eastAsia="宋体" w:hAnsi="宋体" w:cs="宋体" w:hint="eastAsia"/>
              </w:rPr>
              <w:t>装饰有限公司</w:t>
            </w:r>
          </w:p>
        </w:tc>
        <w:tc>
          <w:tcPr>
            <w:tcW w:w="2841" w:type="dxa"/>
            <w:vAlign w:val="center"/>
          </w:tcPr>
          <w:p w14:paraId="2A10BAAA" w14:textId="77777777" w:rsidR="00A24B7E" w:rsidRDefault="006424F6">
            <w:pPr>
              <w:jc w:val="center"/>
            </w:pPr>
            <w:r>
              <w:rPr>
                <w:rFonts w:ascii="宋体" w:eastAsia="宋体" w:hAnsi="宋体" w:cs="宋体" w:hint="eastAsia"/>
                <w:color w:val="000000"/>
              </w:rPr>
              <w:t>202</w:t>
            </w:r>
            <w:r>
              <w:rPr>
                <w:rFonts w:ascii="宋体" w:eastAsia="宋体" w:hAnsi="宋体" w:cs="宋体"/>
                <w:color w:val="000000"/>
              </w:rPr>
              <w:t>1</w:t>
            </w:r>
            <w:r>
              <w:rPr>
                <w:rFonts w:ascii="宋体" w:eastAsia="宋体" w:hAnsi="宋体" w:cs="宋体" w:hint="eastAsia"/>
                <w:color w:val="000000"/>
              </w:rPr>
              <w:t>年</w:t>
            </w:r>
            <w:r>
              <w:rPr>
                <w:rFonts w:ascii="宋体" w:eastAsia="宋体" w:hAnsi="宋体" w:cs="宋体"/>
                <w:color w:val="000000"/>
              </w:rPr>
              <w:t>9</w:t>
            </w:r>
            <w:r>
              <w:rPr>
                <w:rFonts w:ascii="宋体" w:eastAsia="宋体" w:hAnsi="宋体" w:cs="宋体" w:hint="eastAsia"/>
                <w:color w:val="000000"/>
              </w:rPr>
              <w:t>月</w:t>
            </w:r>
          </w:p>
        </w:tc>
      </w:tr>
      <w:tr w:rsidR="00A24B7E" w14:paraId="18A4CC03" w14:textId="77777777">
        <w:trPr>
          <w:trHeight w:val="454"/>
          <w:jc w:val="center"/>
        </w:trPr>
        <w:tc>
          <w:tcPr>
            <w:tcW w:w="959" w:type="dxa"/>
            <w:vAlign w:val="center"/>
          </w:tcPr>
          <w:p w14:paraId="4A5823FC" w14:textId="77777777" w:rsidR="00A24B7E" w:rsidRDefault="006424F6">
            <w:pPr>
              <w:jc w:val="center"/>
              <w:rPr>
                <w:rFonts w:ascii="宋体" w:eastAsia="宋体" w:hAnsi="宋体" w:cs="宋体"/>
              </w:rPr>
            </w:pPr>
            <w:r>
              <w:rPr>
                <w:rFonts w:ascii="宋体" w:eastAsia="宋体" w:hAnsi="宋体" w:cs="宋体" w:hint="eastAsia"/>
              </w:rPr>
              <w:lastRenderedPageBreak/>
              <w:t>2</w:t>
            </w:r>
            <w:r>
              <w:rPr>
                <w:rFonts w:ascii="宋体" w:eastAsia="宋体" w:hAnsi="宋体" w:cs="宋体"/>
              </w:rPr>
              <w:t>6</w:t>
            </w:r>
          </w:p>
        </w:tc>
        <w:tc>
          <w:tcPr>
            <w:tcW w:w="4722" w:type="dxa"/>
            <w:vAlign w:val="center"/>
          </w:tcPr>
          <w:p w14:paraId="326952BD" w14:textId="77777777" w:rsidR="00A24B7E" w:rsidRDefault="006424F6">
            <w:pPr>
              <w:jc w:val="center"/>
              <w:rPr>
                <w:rFonts w:ascii="宋体" w:eastAsia="宋体" w:hAnsi="宋体" w:cs="宋体"/>
              </w:rPr>
            </w:pPr>
            <w:r>
              <w:rPr>
                <w:rFonts w:ascii="宋体" w:eastAsia="宋体" w:hAnsi="宋体" w:cs="宋体" w:hint="eastAsia"/>
              </w:rPr>
              <w:t>珠海高新发展有限公司</w:t>
            </w:r>
          </w:p>
        </w:tc>
        <w:tc>
          <w:tcPr>
            <w:tcW w:w="2841" w:type="dxa"/>
            <w:vAlign w:val="center"/>
          </w:tcPr>
          <w:p w14:paraId="0D97EE7C" w14:textId="77777777" w:rsidR="00A24B7E" w:rsidRDefault="006424F6">
            <w:pPr>
              <w:jc w:val="center"/>
            </w:pPr>
            <w:r>
              <w:rPr>
                <w:rFonts w:ascii="宋体" w:eastAsia="宋体" w:hAnsi="宋体" w:cs="宋体" w:hint="eastAsia"/>
                <w:color w:val="000000"/>
              </w:rPr>
              <w:t>202</w:t>
            </w:r>
            <w:r>
              <w:rPr>
                <w:rFonts w:ascii="宋体" w:eastAsia="宋体" w:hAnsi="宋体" w:cs="宋体"/>
                <w:color w:val="000000"/>
              </w:rPr>
              <w:t>1</w:t>
            </w:r>
            <w:r>
              <w:rPr>
                <w:rFonts w:ascii="宋体" w:eastAsia="宋体" w:hAnsi="宋体" w:cs="宋体" w:hint="eastAsia"/>
                <w:color w:val="000000"/>
              </w:rPr>
              <w:t>年</w:t>
            </w:r>
            <w:r>
              <w:rPr>
                <w:rFonts w:ascii="宋体" w:eastAsia="宋体" w:hAnsi="宋体" w:cs="宋体"/>
                <w:color w:val="000000"/>
              </w:rPr>
              <w:t>9</w:t>
            </w:r>
            <w:r>
              <w:rPr>
                <w:rFonts w:ascii="宋体" w:eastAsia="宋体" w:hAnsi="宋体" w:cs="宋体" w:hint="eastAsia"/>
                <w:color w:val="000000"/>
              </w:rPr>
              <w:t>月</w:t>
            </w:r>
          </w:p>
        </w:tc>
      </w:tr>
      <w:tr w:rsidR="00A24B7E" w14:paraId="54533284" w14:textId="77777777">
        <w:trPr>
          <w:trHeight w:val="454"/>
          <w:jc w:val="center"/>
        </w:trPr>
        <w:tc>
          <w:tcPr>
            <w:tcW w:w="959" w:type="dxa"/>
            <w:vAlign w:val="center"/>
          </w:tcPr>
          <w:p w14:paraId="05335514" w14:textId="77777777" w:rsidR="00A24B7E" w:rsidRDefault="006424F6">
            <w:pPr>
              <w:jc w:val="center"/>
              <w:rPr>
                <w:rFonts w:ascii="宋体" w:eastAsia="宋体" w:hAnsi="宋体" w:cs="宋体"/>
              </w:rPr>
            </w:pPr>
            <w:r>
              <w:rPr>
                <w:rFonts w:ascii="宋体" w:eastAsia="宋体" w:hAnsi="宋体" w:cs="宋体" w:hint="eastAsia"/>
              </w:rPr>
              <w:t>2</w:t>
            </w:r>
            <w:r>
              <w:rPr>
                <w:rFonts w:ascii="宋体" w:eastAsia="宋体" w:hAnsi="宋体" w:cs="宋体"/>
              </w:rPr>
              <w:t>7</w:t>
            </w:r>
          </w:p>
        </w:tc>
        <w:tc>
          <w:tcPr>
            <w:tcW w:w="4722" w:type="dxa"/>
            <w:vAlign w:val="center"/>
          </w:tcPr>
          <w:p w14:paraId="1D538668" w14:textId="77777777" w:rsidR="00A24B7E" w:rsidRDefault="006424F6">
            <w:pPr>
              <w:jc w:val="center"/>
              <w:rPr>
                <w:rFonts w:ascii="宋体" w:eastAsia="宋体" w:hAnsi="宋体" w:cs="宋体"/>
              </w:rPr>
            </w:pPr>
            <w:proofErr w:type="gramStart"/>
            <w:r>
              <w:rPr>
                <w:rFonts w:ascii="宋体" w:eastAsia="宋体" w:hAnsi="宋体" w:cs="宋体" w:hint="eastAsia"/>
              </w:rPr>
              <w:t>深圳市绿雅生态</w:t>
            </w:r>
            <w:proofErr w:type="gramEnd"/>
            <w:r>
              <w:rPr>
                <w:rFonts w:ascii="宋体" w:eastAsia="宋体" w:hAnsi="宋体" w:cs="宋体" w:hint="eastAsia"/>
              </w:rPr>
              <w:t>发展有限公司</w:t>
            </w:r>
          </w:p>
        </w:tc>
        <w:tc>
          <w:tcPr>
            <w:tcW w:w="2841" w:type="dxa"/>
            <w:vAlign w:val="center"/>
          </w:tcPr>
          <w:p w14:paraId="285808B8" w14:textId="77777777" w:rsidR="00A24B7E" w:rsidRDefault="006424F6">
            <w:pPr>
              <w:jc w:val="center"/>
            </w:pPr>
            <w:r>
              <w:rPr>
                <w:rFonts w:ascii="宋体" w:eastAsia="宋体" w:hAnsi="宋体" w:cs="宋体" w:hint="eastAsia"/>
                <w:color w:val="000000"/>
              </w:rPr>
              <w:t>202</w:t>
            </w:r>
            <w:r>
              <w:rPr>
                <w:rFonts w:ascii="宋体" w:eastAsia="宋体" w:hAnsi="宋体" w:cs="宋体"/>
                <w:color w:val="000000"/>
              </w:rPr>
              <w:t>1</w:t>
            </w:r>
            <w:r>
              <w:rPr>
                <w:rFonts w:ascii="宋体" w:eastAsia="宋体" w:hAnsi="宋体" w:cs="宋体" w:hint="eastAsia"/>
                <w:color w:val="000000"/>
              </w:rPr>
              <w:t>年</w:t>
            </w:r>
            <w:r>
              <w:rPr>
                <w:rFonts w:ascii="宋体" w:eastAsia="宋体" w:hAnsi="宋体" w:cs="宋体"/>
                <w:color w:val="000000"/>
              </w:rPr>
              <w:t>9</w:t>
            </w:r>
            <w:r>
              <w:rPr>
                <w:rFonts w:ascii="宋体" w:eastAsia="宋体" w:hAnsi="宋体" w:cs="宋体" w:hint="eastAsia"/>
                <w:color w:val="000000"/>
              </w:rPr>
              <w:t>月</w:t>
            </w:r>
          </w:p>
        </w:tc>
      </w:tr>
    </w:tbl>
    <w:p w14:paraId="16C5CA39" w14:textId="77777777" w:rsidR="00A24B7E" w:rsidRDefault="006424F6">
      <w:pPr>
        <w:spacing w:line="360" w:lineRule="auto"/>
        <w:ind w:firstLineChars="200" w:firstLine="422"/>
        <w:rPr>
          <w:rFonts w:ascii="宋体" w:eastAsia="宋体" w:hAnsi="宋体" w:cs="微软雅黑"/>
          <w:b/>
          <w:bCs/>
          <w:szCs w:val="21"/>
        </w:rPr>
      </w:pPr>
      <w:r>
        <w:rPr>
          <w:rFonts w:ascii="宋体" w:eastAsia="宋体" w:hAnsi="宋体" w:cs="微软雅黑"/>
          <w:b/>
          <w:bCs/>
          <w:szCs w:val="21"/>
        </w:rPr>
        <w:t>2.</w:t>
      </w:r>
      <w:r>
        <w:rPr>
          <w:rFonts w:ascii="宋体" w:eastAsia="宋体" w:hAnsi="宋体" w:cs="微软雅黑"/>
          <w:b/>
          <w:bCs/>
          <w:szCs w:val="21"/>
        </w:rPr>
        <w:t>支持信息化教学方面的基本要求</w:t>
      </w:r>
    </w:p>
    <w:p w14:paraId="3CEB9F22"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szCs w:val="21"/>
        </w:rPr>
        <w:t>配置以网络技术为代表的现代信息技术设施设备和其他的现代教育技术装备，促进现代教育技术与课程教学的整合。教学电脑安装风景园林专业相关的设计类软件，如园林</w:t>
      </w:r>
      <w:r>
        <w:rPr>
          <w:rFonts w:ascii="宋体" w:eastAsia="宋体" w:hAnsi="宋体" w:cs="微软雅黑"/>
          <w:szCs w:val="21"/>
        </w:rPr>
        <w:t>CAD</w:t>
      </w:r>
      <w:r>
        <w:rPr>
          <w:rFonts w:ascii="宋体" w:eastAsia="宋体" w:hAnsi="宋体" w:cs="微软雅黑"/>
          <w:szCs w:val="21"/>
        </w:rPr>
        <w:t>、</w:t>
      </w:r>
      <w:r>
        <w:rPr>
          <w:rFonts w:ascii="宋体" w:eastAsia="宋体" w:hAnsi="宋体" w:cs="微软雅黑"/>
          <w:szCs w:val="21"/>
        </w:rPr>
        <w:t>SKRTCHUP</w:t>
      </w:r>
      <w:r>
        <w:rPr>
          <w:rFonts w:ascii="宋体" w:eastAsia="宋体" w:hAnsi="宋体" w:cs="微软雅黑"/>
          <w:szCs w:val="21"/>
        </w:rPr>
        <w:t>、</w:t>
      </w:r>
      <w:r>
        <w:rPr>
          <w:rFonts w:ascii="宋体" w:eastAsia="宋体" w:hAnsi="宋体" w:cs="微软雅黑"/>
          <w:szCs w:val="21"/>
        </w:rPr>
        <w:t>PHOTOSHOP</w:t>
      </w:r>
      <w:r>
        <w:rPr>
          <w:rFonts w:ascii="宋体" w:eastAsia="宋体" w:hAnsi="宋体" w:cs="微软雅黑"/>
          <w:szCs w:val="21"/>
        </w:rPr>
        <w:t>等，出口总带宽</w:t>
      </w:r>
      <w:r>
        <w:rPr>
          <w:rFonts w:ascii="宋体" w:eastAsia="宋体" w:hAnsi="宋体" w:cs="微软雅黑"/>
          <w:szCs w:val="21"/>
        </w:rPr>
        <w:t>100Mbps</w:t>
      </w:r>
      <w:r>
        <w:rPr>
          <w:rFonts w:ascii="宋体" w:eastAsia="宋体" w:hAnsi="宋体" w:cs="微软雅黑"/>
          <w:szCs w:val="21"/>
        </w:rPr>
        <w:t>，校园网主干最大带宽</w:t>
      </w:r>
      <w:r>
        <w:rPr>
          <w:rFonts w:ascii="宋体" w:eastAsia="宋体" w:hAnsi="宋体" w:cs="微软雅黑"/>
          <w:szCs w:val="21"/>
        </w:rPr>
        <w:t>1000Mbps</w:t>
      </w:r>
      <w:r>
        <w:rPr>
          <w:rFonts w:ascii="宋体" w:eastAsia="宋体" w:hAnsi="宋体" w:cs="微软雅黑"/>
          <w:szCs w:val="21"/>
        </w:rPr>
        <w:t>，网络信息点数</w:t>
      </w:r>
      <w:r>
        <w:rPr>
          <w:rFonts w:ascii="宋体" w:eastAsia="宋体" w:hAnsi="宋体" w:cs="微软雅黑"/>
          <w:szCs w:val="21"/>
        </w:rPr>
        <w:t>5000</w:t>
      </w:r>
      <w:r>
        <w:rPr>
          <w:rFonts w:ascii="宋体" w:eastAsia="宋体" w:hAnsi="宋体" w:cs="微软雅黑"/>
          <w:szCs w:val="21"/>
        </w:rPr>
        <w:t>个，基本满足专业教学活动的需要。</w:t>
      </w:r>
    </w:p>
    <w:p w14:paraId="3644BE8F" w14:textId="77777777" w:rsidR="00A24B7E" w:rsidRDefault="006424F6">
      <w:pPr>
        <w:adjustRightInd w:val="0"/>
        <w:spacing w:line="360" w:lineRule="auto"/>
        <w:ind w:firstLineChars="200" w:firstLine="480"/>
        <w:outlineLvl w:val="2"/>
        <w:rPr>
          <w:rFonts w:ascii="黑体" w:eastAsia="黑体" w:hAnsi="黑体"/>
          <w:sz w:val="24"/>
          <w:szCs w:val="24"/>
        </w:rPr>
      </w:pPr>
      <w:r>
        <w:rPr>
          <w:rFonts w:ascii="黑体" w:eastAsia="黑体" w:hAnsi="黑体" w:hint="eastAsia"/>
          <w:sz w:val="24"/>
          <w:szCs w:val="24"/>
        </w:rPr>
        <w:t>（三）教学资源</w:t>
      </w:r>
    </w:p>
    <w:p w14:paraId="064F3A50" w14:textId="77777777" w:rsidR="00A24B7E" w:rsidRDefault="006424F6">
      <w:pPr>
        <w:adjustRightInd w:val="0"/>
        <w:spacing w:line="360" w:lineRule="auto"/>
        <w:ind w:firstLineChars="200" w:firstLine="420"/>
        <w:outlineLvl w:val="2"/>
        <w:rPr>
          <w:rFonts w:ascii="宋体" w:eastAsia="宋体" w:hAnsi="宋体" w:cs="微软雅黑"/>
          <w:szCs w:val="21"/>
        </w:rPr>
      </w:pPr>
      <w:r>
        <w:rPr>
          <w:rFonts w:ascii="宋体" w:eastAsia="宋体" w:hAnsi="宋体" w:cs="微软雅黑" w:hint="eastAsia"/>
          <w:szCs w:val="21"/>
        </w:rPr>
        <w:t>主要包括能够满足学生专业学习、教师专业教学研究和教学实施需要的教材、图书及数字化资源等。</w:t>
      </w:r>
    </w:p>
    <w:p w14:paraId="287CB1AE" w14:textId="77777777" w:rsidR="00A24B7E" w:rsidRDefault="006424F6">
      <w:pPr>
        <w:adjustRightInd w:val="0"/>
        <w:spacing w:line="360" w:lineRule="auto"/>
        <w:ind w:firstLineChars="200" w:firstLine="420"/>
        <w:outlineLvl w:val="2"/>
        <w:rPr>
          <w:rFonts w:ascii="宋体" w:eastAsia="宋体" w:hAnsi="宋体" w:cs="微软雅黑"/>
          <w:szCs w:val="21"/>
        </w:rPr>
      </w:pPr>
      <w:r>
        <w:rPr>
          <w:rFonts w:ascii="宋体" w:eastAsia="宋体" w:hAnsi="宋体" w:cs="微软雅黑"/>
          <w:szCs w:val="21"/>
        </w:rPr>
        <w:t>1.</w:t>
      </w:r>
      <w:r>
        <w:rPr>
          <w:rFonts w:ascii="宋体" w:eastAsia="宋体" w:hAnsi="宋体" w:cs="微软雅黑"/>
          <w:szCs w:val="21"/>
        </w:rPr>
        <w:t>教材选用基本要求</w:t>
      </w:r>
    </w:p>
    <w:p w14:paraId="52B936E7" w14:textId="77777777" w:rsidR="00A24B7E" w:rsidRDefault="006424F6">
      <w:pPr>
        <w:adjustRightInd w:val="0"/>
        <w:spacing w:line="360" w:lineRule="auto"/>
        <w:ind w:firstLineChars="200" w:firstLine="420"/>
        <w:outlineLvl w:val="2"/>
        <w:rPr>
          <w:rFonts w:ascii="宋体" w:eastAsia="宋体" w:hAnsi="宋体" w:cs="微软雅黑"/>
          <w:szCs w:val="21"/>
        </w:rPr>
      </w:pPr>
      <w:r>
        <w:rPr>
          <w:rFonts w:ascii="宋体" w:eastAsia="宋体" w:hAnsi="宋体" w:cs="微软雅黑" w:hint="eastAsia"/>
          <w:szCs w:val="21"/>
        </w:rPr>
        <w:t>按照国家规定选用优质教材，禁止不合格的教材进入课堂。建立由专业教师、行业专家和教研人员等参与的教材选用机构，完善教材选用制度，经过规范程序择优选用教材。</w:t>
      </w:r>
    </w:p>
    <w:p w14:paraId="267C1BD4" w14:textId="77777777" w:rsidR="00A24B7E" w:rsidRDefault="006424F6">
      <w:pPr>
        <w:adjustRightInd w:val="0"/>
        <w:spacing w:line="360" w:lineRule="auto"/>
        <w:ind w:firstLineChars="200" w:firstLine="420"/>
        <w:outlineLvl w:val="2"/>
        <w:rPr>
          <w:rFonts w:ascii="宋体" w:eastAsia="宋体" w:hAnsi="宋体" w:cs="微软雅黑"/>
          <w:szCs w:val="21"/>
        </w:rPr>
      </w:pPr>
      <w:r>
        <w:rPr>
          <w:rFonts w:ascii="宋体" w:eastAsia="宋体" w:hAnsi="宋体" w:cs="微软雅黑"/>
          <w:szCs w:val="21"/>
        </w:rPr>
        <w:t>2.</w:t>
      </w:r>
      <w:r>
        <w:rPr>
          <w:rFonts w:ascii="宋体" w:eastAsia="宋体" w:hAnsi="宋体" w:cs="微软雅黑"/>
          <w:szCs w:val="21"/>
        </w:rPr>
        <w:t>图书文献配备基本要求</w:t>
      </w:r>
    </w:p>
    <w:p w14:paraId="02445AAD" w14:textId="77777777" w:rsidR="00A24B7E" w:rsidRDefault="006424F6">
      <w:pPr>
        <w:adjustRightInd w:val="0"/>
        <w:spacing w:line="360" w:lineRule="auto"/>
        <w:ind w:firstLineChars="200" w:firstLine="420"/>
        <w:outlineLvl w:val="2"/>
        <w:rPr>
          <w:rFonts w:ascii="宋体" w:eastAsia="宋体" w:hAnsi="宋体" w:cs="微软雅黑"/>
          <w:szCs w:val="21"/>
        </w:rPr>
      </w:pPr>
      <w:r>
        <w:rPr>
          <w:rFonts w:ascii="宋体" w:eastAsia="宋体" w:hAnsi="宋体" w:cs="微软雅黑" w:hint="eastAsia"/>
          <w:szCs w:val="21"/>
        </w:rPr>
        <w:t>学院配有图书室和阅览室，能满足专业人才培养、专业建设、教科研等工作的需要，方便师生查询、借阅。</w:t>
      </w:r>
    </w:p>
    <w:p w14:paraId="13575D57" w14:textId="77777777" w:rsidR="00A24B7E" w:rsidRDefault="006424F6">
      <w:pPr>
        <w:adjustRightInd w:val="0"/>
        <w:spacing w:line="360" w:lineRule="auto"/>
        <w:ind w:firstLineChars="200" w:firstLine="420"/>
        <w:outlineLvl w:val="2"/>
        <w:rPr>
          <w:rFonts w:ascii="宋体" w:eastAsia="宋体" w:hAnsi="宋体" w:cs="微软雅黑"/>
          <w:szCs w:val="21"/>
        </w:rPr>
      </w:pPr>
      <w:r>
        <w:rPr>
          <w:rFonts w:ascii="宋体" w:eastAsia="宋体" w:hAnsi="宋体" w:cs="微软雅黑"/>
          <w:szCs w:val="21"/>
        </w:rPr>
        <w:t>3.</w:t>
      </w:r>
      <w:r>
        <w:rPr>
          <w:rFonts w:ascii="宋体" w:eastAsia="宋体" w:hAnsi="宋体" w:cs="微软雅黑"/>
          <w:szCs w:val="21"/>
        </w:rPr>
        <w:t>数字教学资源配置基本要求</w:t>
      </w:r>
    </w:p>
    <w:p w14:paraId="19A498D1" w14:textId="77777777" w:rsidR="00A24B7E" w:rsidRDefault="006424F6">
      <w:pPr>
        <w:adjustRightInd w:val="0"/>
        <w:spacing w:line="360" w:lineRule="auto"/>
        <w:ind w:firstLineChars="200" w:firstLine="420"/>
        <w:outlineLvl w:val="2"/>
        <w:rPr>
          <w:rFonts w:ascii="宋体" w:eastAsia="宋体" w:hAnsi="宋体" w:cs="微软雅黑"/>
          <w:szCs w:val="21"/>
        </w:rPr>
      </w:pPr>
      <w:r>
        <w:rPr>
          <w:rFonts w:ascii="宋体" w:eastAsia="宋体" w:hAnsi="宋体" w:cs="微软雅黑" w:hint="eastAsia"/>
          <w:szCs w:val="21"/>
        </w:rPr>
        <w:t>本专业已配备了与本专业各课程有关教学课件、电子教案、试题库、虚拟动画、教学视频、数字教材等专业教学资源库，种类丰富、形式多样、使用便捷、动态更新、满足教学。</w:t>
      </w:r>
    </w:p>
    <w:p w14:paraId="5A875BF9" w14:textId="77777777" w:rsidR="00A24B7E" w:rsidRDefault="006424F6">
      <w:pPr>
        <w:adjustRightInd w:val="0"/>
        <w:spacing w:line="360" w:lineRule="auto"/>
        <w:ind w:firstLineChars="200" w:firstLine="480"/>
        <w:outlineLvl w:val="2"/>
        <w:rPr>
          <w:rFonts w:ascii="黑体" w:eastAsia="黑体" w:hAnsi="黑体"/>
          <w:sz w:val="24"/>
          <w:szCs w:val="24"/>
        </w:rPr>
      </w:pPr>
      <w:r>
        <w:rPr>
          <w:rFonts w:ascii="黑体" w:eastAsia="黑体" w:hAnsi="黑体" w:hint="eastAsia"/>
          <w:sz w:val="24"/>
          <w:szCs w:val="24"/>
        </w:rPr>
        <w:t>（四）教学方法</w:t>
      </w:r>
    </w:p>
    <w:p w14:paraId="15E03554" w14:textId="77777777" w:rsidR="00A24B7E" w:rsidRDefault="006424F6">
      <w:pPr>
        <w:spacing w:line="360" w:lineRule="auto"/>
        <w:ind w:firstLineChars="200" w:firstLine="420"/>
        <w:rPr>
          <w:rFonts w:ascii="宋体" w:eastAsia="宋体" w:hAnsi="宋体" w:cs="微软雅黑"/>
          <w:color w:val="000000"/>
          <w:szCs w:val="21"/>
        </w:rPr>
      </w:pPr>
      <w:r>
        <w:rPr>
          <w:rFonts w:ascii="宋体" w:eastAsia="宋体" w:hAnsi="宋体" w:cs="微软雅黑"/>
          <w:color w:val="000000"/>
          <w:szCs w:val="21"/>
        </w:rPr>
        <w:t>1.</w:t>
      </w:r>
      <w:r>
        <w:rPr>
          <w:rFonts w:ascii="宋体" w:eastAsia="宋体" w:hAnsi="宋体" w:cs="微软雅黑"/>
          <w:color w:val="000000"/>
          <w:szCs w:val="21"/>
        </w:rPr>
        <w:t>教学方法</w:t>
      </w:r>
    </w:p>
    <w:p w14:paraId="556A9122" w14:textId="77777777" w:rsidR="00A24B7E" w:rsidRDefault="006424F6">
      <w:pPr>
        <w:spacing w:line="360" w:lineRule="auto"/>
        <w:ind w:firstLineChars="200" w:firstLine="420"/>
        <w:rPr>
          <w:rFonts w:ascii="宋体" w:eastAsia="宋体" w:hAnsi="宋体" w:cs="微软雅黑"/>
          <w:color w:val="000000"/>
          <w:szCs w:val="21"/>
        </w:rPr>
      </w:pPr>
      <w:r>
        <w:rPr>
          <w:rFonts w:ascii="宋体" w:eastAsia="宋体" w:hAnsi="宋体" w:cs="微软雅黑" w:hint="eastAsia"/>
          <w:color w:val="000000"/>
          <w:szCs w:val="21"/>
        </w:rPr>
        <w:t>本专业教师根据课程</w:t>
      </w:r>
      <w:r>
        <w:rPr>
          <w:rFonts w:ascii="宋体" w:eastAsia="宋体" w:hAnsi="宋体" w:cs="微软雅黑" w:hint="eastAsia"/>
          <w:color w:val="000000"/>
          <w:szCs w:val="21"/>
        </w:rPr>
        <w:t>特点，在教学中主要采用了“任务驱动”、“项目导向”等多种形式的“做中学、做中教”教学模式。根据课程类型和性质运用“案例教学”、“情景教学”、“理实一体化教学”等多种教学方法，融“教、学、做、用”为一体，激发了学生学习兴趣，增强了学生的动手能力、发现问题、分析问题和解决问题的能力，提高教学质量。</w:t>
      </w:r>
    </w:p>
    <w:p w14:paraId="744EB956" w14:textId="77777777" w:rsidR="00A24B7E" w:rsidRDefault="006424F6">
      <w:pPr>
        <w:spacing w:line="360" w:lineRule="auto"/>
        <w:ind w:firstLineChars="200" w:firstLine="420"/>
        <w:rPr>
          <w:rFonts w:ascii="宋体" w:eastAsia="宋体" w:hAnsi="宋体" w:cs="微软雅黑"/>
          <w:color w:val="000000"/>
          <w:szCs w:val="21"/>
        </w:rPr>
      </w:pPr>
      <w:r>
        <w:rPr>
          <w:rFonts w:ascii="宋体" w:eastAsia="宋体" w:hAnsi="宋体" w:cs="微软雅黑"/>
          <w:color w:val="000000"/>
          <w:szCs w:val="21"/>
        </w:rPr>
        <w:t>2.</w:t>
      </w:r>
      <w:r>
        <w:rPr>
          <w:rFonts w:ascii="宋体" w:eastAsia="宋体" w:hAnsi="宋体" w:cs="微软雅黑"/>
          <w:color w:val="000000"/>
          <w:szCs w:val="21"/>
        </w:rPr>
        <w:t>教学手段</w:t>
      </w:r>
    </w:p>
    <w:p w14:paraId="0B291F57" w14:textId="77777777" w:rsidR="00A24B7E" w:rsidRDefault="006424F6">
      <w:pPr>
        <w:spacing w:line="360" w:lineRule="auto"/>
        <w:ind w:firstLineChars="200" w:firstLine="420"/>
        <w:rPr>
          <w:rFonts w:ascii="宋体" w:eastAsia="宋体" w:hAnsi="宋体" w:cs="微软雅黑"/>
          <w:color w:val="000000"/>
          <w:szCs w:val="21"/>
        </w:rPr>
      </w:pPr>
      <w:r>
        <w:rPr>
          <w:rFonts w:ascii="宋体" w:eastAsia="宋体" w:hAnsi="宋体" w:cs="微软雅黑" w:hint="eastAsia"/>
          <w:color w:val="000000"/>
          <w:szCs w:val="21"/>
        </w:rPr>
        <w:t>本专业各课程均广泛采用多媒体教学课件辅助教学，课程中充分利用现代信息技术、仿真技术、网络技术，利用计算机专业软件、实训室的先进仪器设备和现代化网络技术等辅助教学，努力提高教学效果。</w:t>
      </w:r>
    </w:p>
    <w:p w14:paraId="43A41343" w14:textId="77777777" w:rsidR="00A24B7E" w:rsidRDefault="006424F6">
      <w:pPr>
        <w:spacing w:line="360" w:lineRule="auto"/>
        <w:ind w:firstLineChars="200" w:firstLine="420"/>
        <w:rPr>
          <w:rFonts w:ascii="宋体" w:eastAsia="宋体" w:hAnsi="宋体" w:cs="微软雅黑"/>
          <w:color w:val="000000"/>
          <w:szCs w:val="21"/>
        </w:rPr>
      </w:pPr>
      <w:r>
        <w:rPr>
          <w:rFonts w:ascii="宋体" w:eastAsia="宋体" w:hAnsi="宋体" w:cs="微软雅黑"/>
          <w:color w:val="000000"/>
          <w:szCs w:val="21"/>
        </w:rPr>
        <w:t>3.</w:t>
      </w:r>
      <w:r>
        <w:rPr>
          <w:rFonts w:ascii="宋体" w:eastAsia="宋体" w:hAnsi="宋体" w:cs="微软雅黑"/>
          <w:color w:val="000000"/>
          <w:szCs w:val="21"/>
        </w:rPr>
        <w:t>教学组织形式</w:t>
      </w:r>
    </w:p>
    <w:p w14:paraId="0883D632" w14:textId="77777777" w:rsidR="00A24B7E" w:rsidRDefault="006424F6">
      <w:pPr>
        <w:spacing w:line="360" w:lineRule="auto"/>
        <w:ind w:firstLineChars="200" w:firstLine="420"/>
        <w:rPr>
          <w:rFonts w:ascii="宋体" w:eastAsia="宋体" w:hAnsi="宋体" w:cs="微软雅黑"/>
          <w:szCs w:val="21"/>
        </w:rPr>
      </w:pPr>
      <w:r>
        <w:rPr>
          <w:rFonts w:ascii="宋体" w:eastAsia="宋体" w:hAnsi="宋体" w:cs="微软雅黑" w:hint="eastAsia"/>
          <w:color w:val="000000"/>
          <w:szCs w:val="21"/>
        </w:rPr>
        <w:lastRenderedPageBreak/>
        <w:t>本</w:t>
      </w:r>
      <w:r>
        <w:rPr>
          <w:rFonts w:ascii="宋体" w:eastAsia="宋体" w:hAnsi="宋体" w:cs="微软雅黑" w:hint="eastAsia"/>
          <w:color w:val="000000"/>
          <w:szCs w:val="21"/>
        </w:rPr>
        <w:t>专业以职业能力培养为教学目标，以职业核心技能训练为主线组织教学。实验、实训课程可根据实际条件实施班级教学或分组教学，可根据需要在理实一体化教室、专业实验实训室、企业现场组织教学。</w:t>
      </w:r>
    </w:p>
    <w:p w14:paraId="44BD025F" w14:textId="77777777" w:rsidR="00A24B7E" w:rsidRDefault="006424F6">
      <w:pPr>
        <w:adjustRightInd w:val="0"/>
        <w:spacing w:line="360" w:lineRule="auto"/>
        <w:ind w:firstLineChars="200" w:firstLine="480"/>
        <w:outlineLvl w:val="2"/>
        <w:rPr>
          <w:rFonts w:ascii="宋体" w:eastAsia="宋体" w:hAnsi="宋体" w:cs="微软雅黑"/>
          <w:szCs w:val="21"/>
        </w:rPr>
      </w:pPr>
      <w:r>
        <w:rPr>
          <w:rFonts w:ascii="黑体" w:eastAsia="黑体" w:hAnsi="黑体" w:hint="eastAsia"/>
          <w:sz w:val="24"/>
          <w:szCs w:val="24"/>
        </w:rPr>
        <w:t>（五）教学评价</w:t>
      </w:r>
    </w:p>
    <w:p w14:paraId="2210D7EC" w14:textId="77777777" w:rsidR="00A24B7E" w:rsidRDefault="006424F6">
      <w:pPr>
        <w:adjustRightInd w:val="0"/>
        <w:spacing w:line="360" w:lineRule="auto"/>
        <w:ind w:firstLineChars="200" w:firstLine="420"/>
        <w:outlineLvl w:val="2"/>
        <w:rPr>
          <w:rFonts w:ascii="宋体" w:eastAsia="宋体" w:hAnsi="宋体" w:cs="微软雅黑"/>
          <w:szCs w:val="21"/>
        </w:rPr>
      </w:pPr>
      <w:r>
        <w:rPr>
          <w:rFonts w:ascii="宋体" w:eastAsia="宋体" w:hAnsi="宋体" w:cs="微软雅黑"/>
          <w:szCs w:val="21"/>
        </w:rPr>
        <w:t>1.</w:t>
      </w:r>
      <w:r>
        <w:rPr>
          <w:rFonts w:ascii="宋体" w:eastAsia="宋体" w:hAnsi="宋体" w:cs="微软雅黑"/>
          <w:szCs w:val="21"/>
        </w:rPr>
        <w:t>学生在校期间必须修满规定的学分，完成顶岗实习与毕业设计，通过实习总结或毕业考核、鉴定合格，取得相应的职业资格（技能）证书，方可毕业。</w:t>
      </w:r>
    </w:p>
    <w:p w14:paraId="7B38314D" w14:textId="77777777" w:rsidR="00A24B7E" w:rsidRDefault="006424F6">
      <w:pPr>
        <w:adjustRightInd w:val="0"/>
        <w:spacing w:line="360" w:lineRule="auto"/>
        <w:ind w:firstLineChars="200" w:firstLine="420"/>
        <w:outlineLvl w:val="2"/>
        <w:rPr>
          <w:rFonts w:ascii="宋体" w:eastAsia="宋体" w:hAnsi="宋体" w:cs="微软雅黑"/>
          <w:szCs w:val="21"/>
        </w:rPr>
      </w:pPr>
      <w:r>
        <w:rPr>
          <w:rFonts w:ascii="宋体" w:eastAsia="宋体" w:hAnsi="宋体" w:cs="微软雅黑"/>
          <w:szCs w:val="21"/>
        </w:rPr>
        <w:t>2.</w:t>
      </w:r>
      <w:r>
        <w:rPr>
          <w:rFonts w:ascii="宋体" w:eastAsia="宋体" w:hAnsi="宋体" w:cs="微软雅黑"/>
          <w:szCs w:val="21"/>
        </w:rPr>
        <w:t>针对不同课程特点应建立突出能力的多元（多种能力评价、多元评价方法、</w:t>
      </w:r>
      <w:r>
        <w:rPr>
          <w:rFonts w:ascii="宋体" w:eastAsia="宋体" w:hAnsi="宋体" w:cs="微软雅黑" w:hint="eastAsia"/>
          <w:szCs w:val="21"/>
        </w:rPr>
        <w:t>多元评价主体）考核评价体系，专业核心课程应尽量采用校内考核与社会化职业技能鉴定相结合。校外顶岗实习等实践教学</w:t>
      </w:r>
      <w:r>
        <w:rPr>
          <w:rFonts w:ascii="宋体" w:eastAsia="宋体" w:hAnsi="宋体" w:cs="微软雅黑" w:hint="eastAsia"/>
          <w:szCs w:val="21"/>
        </w:rPr>
        <w:t>环节，以企业评价为主，学院评价为辅，突出对学生实习过程中表现出的工作能力和态度的评价。提倡采用学习过程记录、技能考核、成果展示等多种评价方式，考察学生完成课业的情况。</w:t>
      </w:r>
    </w:p>
    <w:p w14:paraId="35C85C7F" w14:textId="77777777" w:rsidR="00A24B7E" w:rsidRDefault="006424F6">
      <w:pPr>
        <w:adjustRightInd w:val="0"/>
        <w:spacing w:line="360" w:lineRule="auto"/>
        <w:ind w:firstLineChars="200" w:firstLine="480"/>
        <w:outlineLvl w:val="2"/>
        <w:rPr>
          <w:rFonts w:ascii="黑体" w:eastAsia="黑体" w:hAnsi="黑体"/>
          <w:sz w:val="24"/>
          <w:szCs w:val="24"/>
        </w:rPr>
      </w:pPr>
      <w:r>
        <w:rPr>
          <w:rFonts w:ascii="黑体" w:eastAsia="黑体" w:hAnsi="黑体" w:hint="eastAsia"/>
          <w:sz w:val="24"/>
          <w:szCs w:val="24"/>
        </w:rPr>
        <w:t>（六）质量管理</w:t>
      </w:r>
    </w:p>
    <w:p w14:paraId="629141FC" w14:textId="77777777" w:rsidR="00A24B7E" w:rsidRDefault="006424F6">
      <w:pPr>
        <w:adjustRightInd w:val="0"/>
        <w:spacing w:line="360" w:lineRule="auto"/>
        <w:ind w:firstLineChars="200" w:firstLine="420"/>
        <w:outlineLvl w:val="2"/>
        <w:rPr>
          <w:rFonts w:ascii="宋体" w:eastAsia="宋体" w:hAnsi="宋体" w:cs="微软雅黑"/>
          <w:szCs w:val="21"/>
        </w:rPr>
      </w:pPr>
      <w:r>
        <w:rPr>
          <w:rFonts w:ascii="宋体" w:eastAsia="宋体" w:hAnsi="宋体" w:cs="微软雅黑"/>
          <w:szCs w:val="21"/>
        </w:rPr>
        <w:t>1.</w:t>
      </w:r>
      <w:r>
        <w:rPr>
          <w:rFonts w:ascii="宋体" w:eastAsia="宋体" w:hAnsi="宋体" w:cs="微软雅黑"/>
          <w:szCs w:val="21"/>
        </w:rPr>
        <w:t>学院和二级院系建立了专业建设和教学质量诊断与改进机制，健全专业教</w:t>
      </w:r>
      <w:r>
        <w:rPr>
          <w:rFonts w:ascii="宋体" w:eastAsia="宋体" w:hAnsi="宋体" w:cs="微软雅黑" w:hint="eastAsia"/>
          <w:szCs w:val="21"/>
        </w:rPr>
        <w:t>学质量监控管理制度，完善课堂教学、教学评价、实习实训、毕业设计以及专业调研、人才培养方案更新、资源建设等方面质量标准建设，通过教学实施、过程监控、质量评价和持续改进，达成人才培养规格。</w:t>
      </w:r>
    </w:p>
    <w:p w14:paraId="799D562E" w14:textId="77777777" w:rsidR="00A24B7E" w:rsidRDefault="006424F6">
      <w:pPr>
        <w:adjustRightInd w:val="0"/>
        <w:spacing w:line="360" w:lineRule="auto"/>
        <w:ind w:firstLineChars="200" w:firstLine="420"/>
        <w:outlineLvl w:val="2"/>
        <w:rPr>
          <w:rFonts w:ascii="宋体" w:eastAsia="宋体" w:hAnsi="宋体" w:cs="微软雅黑"/>
          <w:szCs w:val="21"/>
        </w:rPr>
      </w:pPr>
      <w:r>
        <w:rPr>
          <w:rFonts w:ascii="宋体" w:eastAsia="宋体" w:hAnsi="宋体" w:cs="微软雅黑"/>
          <w:szCs w:val="21"/>
        </w:rPr>
        <w:t>2.</w:t>
      </w:r>
      <w:r>
        <w:rPr>
          <w:rFonts w:ascii="宋体" w:eastAsia="宋体" w:hAnsi="宋体" w:cs="微软雅黑"/>
          <w:szCs w:val="21"/>
        </w:rPr>
        <w:t>学院、二级院系完善了教学管理机制，加强日常教学组织运行与管理，定</w:t>
      </w:r>
      <w:r>
        <w:rPr>
          <w:rFonts w:ascii="宋体" w:eastAsia="宋体" w:hAnsi="宋体" w:cs="微软雅黑" w:hint="eastAsia"/>
          <w:szCs w:val="21"/>
        </w:rPr>
        <w:t>期开展</w:t>
      </w:r>
      <w:r>
        <w:rPr>
          <w:rFonts w:ascii="宋体" w:eastAsia="宋体" w:hAnsi="宋体" w:cs="微软雅黑" w:hint="eastAsia"/>
          <w:szCs w:val="21"/>
        </w:rPr>
        <w:t>课程建设水平和教学质量诊断与改进，建立健全巡课、听课、评教、</w:t>
      </w:r>
      <w:proofErr w:type="gramStart"/>
      <w:r>
        <w:rPr>
          <w:rFonts w:ascii="宋体" w:eastAsia="宋体" w:hAnsi="宋体" w:cs="微软雅黑" w:hint="eastAsia"/>
          <w:szCs w:val="21"/>
        </w:rPr>
        <w:t>评学等</w:t>
      </w:r>
      <w:proofErr w:type="gramEnd"/>
      <w:r>
        <w:rPr>
          <w:rFonts w:ascii="宋体" w:eastAsia="宋体" w:hAnsi="宋体" w:cs="微软雅黑" w:hint="eastAsia"/>
          <w:szCs w:val="21"/>
        </w:rPr>
        <w:t>制度，建立与企业联动的实践教学环节督导制度，严明教学纪律，强化教学组织功能，定期开展公开课、示范课等教研活动。</w:t>
      </w:r>
    </w:p>
    <w:p w14:paraId="240029A9" w14:textId="77777777" w:rsidR="00A24B7E" w:rsidRDefault="006424F6">
      <w:pPr>
        <w:adjustRightInd w:val="0"/>
        <w:spacing w:line="360" w:lineRule="auto"/>
        <w:ind w:firstLineChars="200" w:firstLine="420"/>
        <w:outlineLvl w:val="2"/>
        <w:rPr>
          <w:rFonts w:ascii="宋体" w:eastAsia="宋体" w:hAnsi="宋体" w:cs="微软雅黑"/>
          <w:szCs w:val="21"/>
        </w:rPr>
      </w:pPr>
      <w:r>
        <w:rPr>
          <w:rFonts w:ascii="宋体" w:eastAsia="宋体" w:hAnsi="宋体" w:cs="微软雅黑"/>
          <w:szCs w:val="21"/>
        </w:rPr>
        <w:t>3.</w:t>
      </w:r>
      <w:r>
        <w:rPr>
          <w:rFonts w:ascii="宋体" w:eastAsia="宋体" w:hAnsi="宋体" w:cs="微软雅黑"/>
          <w:szCs w:val="21"/>
        </w:rPr>
        <w:t>学院建立毕业生跟踪反馈机制及社会评价机制，并对生源情况、在校生学</w:t>
      </w:r>
      <w:r>
        <w:rPr>
          <w:rFonts w:ascii="宋体" w:eastAsia="宋体" w:hAnsi="宋体" w:cs="微软雅黑" w:hint="eastAsia"/>
          <w:szCs w:val="21"/>
        </w:rPr>
        <w:t>业水平、毕业生就业情况等进行分析，定期评价人才培养质量和培养目标达成情况。</w:t>
      </w:r>
    </w:p>
    <w:p w14:paraId="354AF11E" w14:textId="77777777" w:rsidR="00A24B7E" w:rsidRDefault="006424F6">
      <w:pPr>
        <w:adjustRightInd w:val="0"/>
        <w:spacing w:line="360" w:lineRule="auto"/>
        <w:ind w:firstLineChars="200" w:firstLine="420"/>
        <w:outlineLvl w:val="2"/>
        <w:rPr>
          <w:rFonts w:ascii="宋体" w:eastAsia="宋体" w:hAnsi="宋体" w:cs="微软雅黑"/>
          <w:szCs w:val="21"/>
        </w:rPr>
      </w:pPr>
      <w:r>
        <w:rPr>
          <w:rFonts w:ascii="宋体" w:eastAsia="宋体" w:hAnsi="宋体" w:cs="微软雅黑"/>
          <w:szCs w:val="21"/>
        </w:rPr>
        <w:t>4.</w:t>
      </w:r>
      <w:r>
        <w:rPr>
          <w:rFonts w:ascii="宋体" w:eastAsia="宋体" w:hAnsi="宋体" w:cs="微软雅黑"/>
          <w:szCs w:val="21"/>
        </w:rPr>
        <w:t>风景园林设计专业教研组织应充分利用评价分析结果有效改进专业教学，持续提高人才培养质量。</w:t>
      </w:r>
    </w:p>
    <w:p w14:paraId="1710D2A2" w14:textId="77777777" w:rsidR="00A24B7E" w:rsidRDefault="006424F6">
      <w:pPr>
        <w:spacing w:line="360" w:lineRule="auto"/>
        <w:ind w:firstLineChars="200" w:firstLine="560"/>
        <w:outlineLvl w:val="1"/>
        <w:rPr>
          <w:rFonts w:ascii="Times New Roman" w:eastAsia="黑体" w:hAnsi="Times New Roman"/>
          <w:sz w:val="28"/>
          <w:szCs w:val="28"/>
        </w:rPr>
      </w:pPr>
      <w:r>
        <w:rPr>
          <w:rFonts w:ascii="Times New Roman" w:eastAsia="黑体" w:hAnsi="Times New Roman" w:hint="eastAsia"/>
          <w:sz w:val="28"/>
          <w:szCs w:val="28"/>
        </w:rPr>
        <w:t>十、</w:t>
      </w:r>
      <w:r>
        <w:rPr>
          <w:rFonts w:ascii="Times New Roman" w:eastAsia="黑体" w:hAnsi="Times New Roman"/>
          <w:sz w:val="28"/>
          <w:szCs w:val="28"/>
        </w:rPr>
        <w:t>毕业要求</w:t>
      </w:r>
    </w:p>
    <w:p w14:paraId="7B6D564F" w14:textId="77777777" w:rsidR="00A24B7E" w:rsidRDefault="006424F6">
      <w:pPr>
        <w:spacing w:line="360" w:lineRule="auto"/>
        <w:ind w:firstLineChars="200" w:firstLine="420"/>
        <w:jc w:val="left"/>
        <w:rPr>
          <w:rFonts w:ascii="宋体" w:eastAsia="宋体" w:hAnsi="宋体" w:cs="微软雅黑"/>
          <w:color w:val="000000"/>
          <w:szCs w:val="21"/>
        </w:rPr>
      </w:pPr>
      <w:r>
        <w:rPr>
          <w:rFonts w:ascii="宋体" w:eastAsia="宋体" w:hAnsi="宋体" w:cs="微软雅黑" w:hint="eastAsia"/>
          <w:color w:val="000000"/>
          <w:szCs w:val="21"/>
        </w:rPr>
        <w:t>完成规定的各门理论课程和各项实践性环节的学业，共</w:t>
      </w:r>
      <w:r>
        <w:rPr>
          <w:rFonts w:ascii="宋体" w:eastAsia="宋体" w:hAnsi="宋体" w:cs="微软雅黑"/>
          <w:color w:val="000000"/>
          <w:szCs w:val="21"/>
        </w:rPr>
        <w:t>2212</w:t>
      </w:r>
      <w:r>
        <w:rPr>
          <w:rFonts w:ascii="宋体" w:eastAsia="宋体" w:hAnsi="宋体" w:cs="微软雅黑"/>
          <w:color w:val="000000"/>
          <w:szCs w:val="21"/>
        </w:rPr>
        <w:t>学时的学习任务，取得</w:t>
      </w:r>
      <w:r>
        <w:rPr>
          <w:rFonts w:ascii="宋体" w:eastAsia="宋体" w:hAnsi="宋体" w:cs="微软雅黑"/>
          <w:color w:val="000000"/>
          <w:szCs w:val="21"/>
        </w:rPr>
        <w:t>131</w:t>
      </w:r>
      <w:r>
        <w:rPr>
          <w:rFonts w:ascii="宋体" w:eastAsia="宋体" w:hAnsi="宋体" w:cs="微软雅黑"/>
          <w:color w:val="000000"/>
          <w:szCs w:val="21"/>
        </w:rPr>
        <w:t>学分方准予毕业，发给国家承认的专科毕业证书。修业期间，学生必须参加为期</w:t>
      </w:r>
      <w:r>
        <w:rPr>
          <w:rFonts w:ascii="宋体" w:eastAsia="宋体" w:hAnsi="宋体" w:cs="微软雅黑"/>
          <w:color w:val="000000"/>
          <w:szCs w:val="21"/>
        </w:rPr>
        <w:t>20</w:t>
      </w:r>
      <w:r>
        <w:rPr>
          <w:rFonts w:ascii="宋体" w:eastAsia="宋体" w:hAnsi="宋体" w:cs="微软雅黑"/>
          <w:color w:val="000000"/>
          <w:szCs w:val="21"/>
        </w:rPr>
        <w:t>周与</w:t>
      </w:r>
      <w:r>
        <w:rPr>
          <w:rFonts w:ascii="宋体" w:eastAsia="宋体" w:hAnsi="宋体" w:cs="微软雅黑" w:hint="eastAsia"/>
          <w:color w:val="000000"/>
          <w:szCs w:val="21"/>
        </w:rPr>
        <w:t>风景园林专业</w:t>
      </w:r>
      <w:r>
        <w:rPr>
          <w:rFonts w:ascii="宋体" w:eastAsia="宋体" w:hAnsi="宋体" w:cs="微软雅黑"/>
          <w:color w:val="000000"/>
          <w:szCs w:val="21"/>
        </w:rPr>
        <w:t>对口工作岗位的顶岗实习，并按相关要求提供顶岗实习的材料以及个人实习总结报告，成绩达到合格以上。</w:t>
      </w:r>
    </w:p>
    <w:p w14:paraId="2C94FD27" w14:textId="77777777" w:rsidR="00A24B7E" w:rsidRDefault="006424F6">
      <w:pPr>
        <w:spacing w:line="360" w:lineRule="auto"/>
        <w:ind w:firstLineChars="200" w:firstLine="420"/>
        <w:jc w:val="left"/>
        <w:rPr>
          <w:rFonts w:ascii="宋体" w:eastAsia="宋体" w:hAnsi="宋体" w:cs="微软雅黑"/>
          <w:color w:val="000000"/>
          <w:szCs w:val="21"/>
        </w:rPr>
      </w:pPr>
      <w:r>
        <w:rPr>
          <w:rFonts w:ascii="宋体" w:eastAsia="宋体" w:hAnsi="宋体" w:cs="微软雅黑" w:hint="eastAsia"/>
          <w:color w:val="000000"/>
          <w:szCs w:val="21"/>
        </w:rPr>
        <w:t>本专业面向职业资格证书包括职业相关的证书，学生毕业前推荐考取下表</w:t>
      </w:r>
      <w:r>
        <w:rPr>
          <w:rFonts w:ascii="宋体" w:eastAsia="宋体" w:hAnsi="宋体" w:cs="微软雅黑"/>
          <w:color w:val="000000"/>
          <w:szCs w:val="21"/>
        </w:rPr>
        <w:t>职业资格证书中的一项，详见</w:t>
      </w:r>
      <w:r>
        <w:rPr>
          <w:rFonts w:ascii="宋体" w:eastAsia="宋体" w:hAnsi="宋体" w:cs="微软雅黑" w:hint="eastAsia"/>
          <w:color w:val="000000"/>
          <w:szCs w:val="21"/>
        </w:rPr>
        <w:t>下</w:t>
      </w:r>
      <w:r>
        <w:rPr>
          <w:rFonts w:ascii="宋体" w:eastAsia="宋体" w:hAnsi="宋体" w:cs="微软雅黑"/>
          <w:color w:val="000000"/>
          <w:szCs w:val="21"/>
        </w:rPr>
        <w:t>表</w:t>
      </w:r>
      <w:r>
        <w:rPr>
          <w:rFonts w:ascii="宋体" w:eastAsia="宋体" w:hAnsi="宋体" w:cs="微软雅黑" w:hint="eastAsia"/>
          <w:color w:val="000000"/>
          <w:szCs w:val="21"/>
        </w:rPr>
        <w:t>。</w:t>
      </w:r>
    </w:p>
    <w:p w14:paraId="6AC07CBC" w14:textId="77777777" w:rsidR="00A24B7E" w:rsidRDefault="006424F6">
      <w:pPr>
        <w:spacing w:line="360" w:lineRule="auto"/>
        <w:jc w:val="center"/>
        <w:rPr>
          <w:rFonts w:ascii="宋体" w:eastAsia="宋体" w:hAnsi="宋体" w:cs="宋体"/>
        </w:rPr>
      </w:pPr>
      <w:r>
        <w:rPr>
          <w:rFonts w:ascii="宋体" w:eastAsia="宋体" w:hAnsi="宋体" w:cs="宋体" w:hint="eastAsia"/>
        </w:rPr>
        <w:t>表</w:t>
      </w:r>
      <w:r>
        <w:rPr>
          <w:rFonts w:ascii="宋体" w:eastAsia="宋体" w:hAnsi="宋体" w:cs="宋体" w:hint="eastAsia"/>
        </w:rPr>
        <w:t>4</w:t>
      </w:r>
      <w:r>
        <w:rPr>
          <w:rFonts w:ascii="宋体" w:eastAsia="宋体" w:hAnsi="宋体" w:cs="微软雅黑" w:hint="eastAsia"/>
          <w:szCs w:val="21"/>
        </w:rPr>
        <w:t xml:space="preserve"> </w:t>
      </w:r>
      <w:r>
        <w:rPr>
          <w:rFonts w:ascii="宋体" w:eastAsia="宋体" w:hAnsi="宋体" w:cs="微软雅黑"/>
          <w:color w:val="FF0000"/>
          <w:szCs w:val="21"/>
        </w:rPr>
        <w:t xml:space="preserve"> </w:t>
      </w:r>
      <w:r>
        <w:rPr>
          <w:rFonts w:ascii="宋体" w:eastAsia="宋体" w:hAnsi="宋体" w:cs="微软雅黑" w:hint="eastAsia"/>
          <w:szCs w:val="21"/>
        </w:rPr>
        <w:t>风景园林设计</w:t>
      </w:r>
      <w:r>
        <w:rPr>
          <w:rFonts w:ascii="宋体" w:eastAsia="宋体" w:hAnsi="宋体" w:cs="宋体" w:hint="eastAsia"/>
        </w:rPr>
        <w:t>专业相关技能证书一览表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1440"/>
        <w:gridCol w:w="1475"/>
        <w:gridCol w:w="3311"/>
      </w:tblGrid>
      <w:tr w:rsidR="00A24B7E" w14:paraId="2DC1D88A" w14:textId="77777777">
        <w:trPr>
          <w:trHeight w:val="454"/>
          <w:tblHeader/>
          <w:jc w:val="center"/>
        </w:trPr>
        <w:tc>
          <w:tcPr>
            <w:tcW w:w="2296" w:type="dxa"/>
            <w:vAlign w:val="center"/>
          </w:tcPr>
          <w:p w14:paraId="757E21A5" w14:textId="77777777" w:rsidR="00A24B7E" w:rsidRDefault="006424F6">
            <w:pPr>
              <w:jc w:val="center"/>
              <w:rPr>
                <w:rFonts w:ascii="宋体" w:eastAsia="宋体" w:hAnsi="宋体" w:cs="宋体"/>
                <w:b/>
              </w:rPr>
            </w:pPr>
            <w:r>
              <w:rPr>
                <w:rFonts w:ascii="宋体" w:eastAsia="宋体" w:hAnsi="宋体" w:cs="宋体" w:hint="eastAsia"/>
                <w:b/>
              </w:rPr>
              <w:lastRenderedPageBreak/>
              <w:t>证书名称</w:t>
            </w:r>
          </w:p>
        </w:tc>
        <w:tc>
          <w:tcPr>
            <w:tcW w:w="1440" w:type="dxa"/>
            <w:vAlign w:val="center"/>
          </w:tcPr>
          <w:p w14:paraId="02DD9F9F" w14:textId="77777777" w:rsidR="00A24B7E" w:rsidRDefault="006424F6">
            <w:pPr>
              <w:jc w:val="center"/>
              <w:rPr>
                <w:rFonts w:ascii="宋体" w:eastAsia="宋体" w:hAnsi="宋体" w:cs="宋体"/>
                <w:b/>
              </w:rPr>
            </w:pPr>
            <w:r>
              <w:rPr>
                <w:rFonts w:ascii="宋体" w:eastAsia="宋体" w:hAnsi="宋体" w:cs="宋体" w:hint="eastAsia"/>
                <w:b/>
              </w:rPr>
              <w:t>报名时间</w:t>
            </w:r>
          </w:p>
        </w:tc>
        <w:tc>
          <w:tcPr>
            <w:tcW w:w="1475" w:type="dxa"/>
            <w:vAlign w:val="center"/>
          </w:tcPr>
          <w:p w14:paraId="0B4140CD" w14:textId="77777777" w:rsidR="00A24B7E" w:rsidRDefault="006424F6">
            <w:pPr>
              <w:jc w:val="center"/>
              <w:rPr>
                <w:rFonts w:ascii="宋体" w:eastAsia="宋体" w:hAnsi="宋体" w:cs="宋体"/>
                <w:b/>
              </w:rPr>
            </w:pPr>
            <w:r>
              <w:rPr>
                <w:rFonts w:ascii="宋体" w:eastAsia="宋体" w:hAnsi="宋体" w:cs="宋体" w:hint="eastAsia"/>
                <w:b/>
              </w:rPr>
              <w:t>考证时间</w:t>
            </w:r>
          </w:p>
        </w:tc>
        <w:tc>
          <w:tcPr>
            <w:tcW w:w="3311" w:type="dxa"/>
            <w:vAlign w:val="center"/>
          </w:tcPr>
          <w:p w14:paraId="615FA821" w14:textId="77777777" w:rsidR="00A24B7E" w:rsidRDefault="006424F6">
            <w:pPr>
              <w:jc w:val="center"/>
              <w:rPr>
                <w:rFonts w:ascii="宋体" w:eastAsia="宋体" w:hAnsi="宋体" w:cs="宋体"/>
                <w:b/>
              </w:rPr>
            </w:pPr>
            <w:r>
              <w:rPr>
                <w:rFonts w:ascii="宋体" w:eastAsia="宋体" w:hAnsi="宋体" w:cs="宋体" w:hint="eastAsia"/>
                <w:b/>
              </w:rPr>
              <w:t>发证机构</w:t>
            </w:r>
          </w:p>
        </w:tc>
      </w:tr>
      <w:tr w:rsidR="00A24B7E" w14:paraId="66CF5A65" w14:textId="77777777">
        <w:trPr>
          <w:trHeight w:val="454"/>
          <w:jc w:val="center"/>
        </w:trPr>
        <w:tc>
          <w:tcPr>
            <w:tcW w:w="2296" w:type="dxa"/>
            <w:vAlign w:val="center"/>
          </w:tcPr>
          <w:p w14:paraId="009CF988" w14:textId="77777777" w:rsidR="00A24B7E" w:rsidRDefault="006424F6">
            <w:pPr>
              <w:jc w:val="center"/>
              <w:rPr>
                <w:rFonts w:ascii="宋体" w:eastAsia="宋体" w:hAnsi="宋体" w:cs="宋体"/>
                <w:szCs w:val="21"/>
              </w:rPr>
            </w:pPr>
            <w:r>
              <w:rPr>
                <w:rFonts w:ascii="宋体" w:eastAsia="宋体" w:hAnsi="宋体" w:cs="宋体" w:hint="eastAsia"/>
                <w:szCs w:val="21"/>
              </w:rPr>
              <w:t>全国计算机等级考试</w:t>
            </w:r>
          </w:p>
        </w:tc>
        <w:tc>
          <w:tcPr>
            <w:tcW w:w="1440" w:type="dxa"/>
            <w:vAlign w:val="center"/>
          </w:tcPr>
          <w:p w14:paraId="211D9041" w14:textId="77777777" w:rsidR="00A24B7E" w:rsidRDefault="006424F6">
            <w:pPr>
              <w:jc w:val="center"/>
              <w:rPr>
                <w:rFonts w:ascii="宋体" w:eastAsia="宋体" w:hAnsi="宋体" w:cs="宋体"/>
                <w:szCs w:val="21"/>
              </w:rPr>
            </w:pPr>
            <w:r>
              <w:rPr>
                <w:rFonts w:ascii="宋体" w:eastAsia="宋体" w:hAnsi="宋体" w:cs="宋体" w:hint="eastAsia"/>
                <w:szCs w:val="21"/>
              </w:rPr>
              <w:t>时间待定</w:t>
            </w:r>
          </w:p>
        </w:tc>
        <w:tc>
          <w:tcPr>
            <w:tcW w:w="1475" w:type="dxa"/>
            <w:vAlign w:val="center"/>
          </w:tcPr>
          <w:p w14:paraId="0633C9C9" w14:textId="77777777" w:rsidR="00A24B7E" w:rsidRDefault="006424F6">
            <w:pPr>
              <w:jc w:val="center"/>
              <w:rPr>
                <w:rFonts w:ascii="宋体" w:eastAsia="宋体" w:hAnsi="宋体" w:cs="宋体"/>
                <w:szCs w:val="21"/>
              </w:rPr>
            </w:pPr>
            <w:r>
              <w:rPr>
                <w:rFonts w:ascii="宋体" w:eastAsia="宋体" w:hAnsi="宋体" w:cs="宋体" w:hint="eastAsia"/>
                <w:szCs w:val="21"/>
              </w:rPr>
              <w:t>每年</w:t>
            </w:r>
            <w:r>
              <w:rPr>
                <w:rFonts w:ascii="宋体" w:eastAsia="宋体" w:hAnsi="宋体" w:cs="宋体" w:hint="eastAsia"/>
                <w:szCs w:val="21"/>
              </w:rPr>
              <w:t>6</w:t>
            </w:r>
            <w:r>
              <w:rPr>
                <w:rFonts w:ascii="宋体" w:eastAsia="宋体" w:hAnsi="宋体" w:cs="宋体" w:hint="eastAsia"/>
                <w:szCs w:val="21"/>
              </w:rPr>
              <w:t>、</w:t>
            </w:r>
            <w:r>
              <w:rPr>
                <w:rFonts w:ascii="宋体" w:eastAsia="宋体" w:hAnsi="宋体" w:cs="宋体" w:hint="eastAsia"/>
                <w:szCs w:val="21"/>
              </w:rPr>
              <w:t>12</w:t>
            </w:r>
            <w:r>
              <w:rPr>
                <w:rFonts w:ascii="宋体" w:eastAsia="宋体" w:hAnsi="宋体" w:cs="宋体" w:hint="eastAsia"/>
                <w:szCs w:val="21"/>
              </w:rPr>
              <w:t>月</w:t>
            </w:r>
          </w:p>
        </w:tc>
        <w:tc>
          <w:tcPr>
            <w:tcW w:w="3311" w:type="dxa"/>
            <w:vAlign w:val="center"/>
          </w:tcPr>
          <w:p w14:paraId="0BD0DD88" w14:textId="77777777" w:rsidR="00A24B7E" w:rsidRDefault="006424F6">
            <w:pPr>
              <w:jc w:val="center"/>
              <w:rPr>
                <w:rFonts w:ascii="宋体" w:eastAsia="宋体" w:hAnsi="宋体" w:cs="宋体"/>
                <w:szCs w:val="21"/>
              </w:rPr>
            </w:pPr>
            <w:r>
              <w:rPr>
                <w:rFonts w:ascii="宋体" w:eastAsia="宋体" w:hAnsi="宋体" w:cs="宋体" w:hint="eastAsia"/>
                <w:szCs w:val="21"/>
              </w:rPr>
              <w:t>教育部</w:t>
            </w:r>
          </w:p>
        </w:tc>
      </w:tr>
      <w:tr w:rsidR="00A24B7E" w14:paraId="1DAA87FC" w14:textId="77777777">
        <w:trPr>
          <w:trHeight w:val="454"/>
          <w:jc w:val="center"/>
        </w:trPr>
        <w:tc>
          <w:tcPr>
            <w:tcW w:w="2296" w:type="dxa"/>
            <w:vAlign w:val="center"/>
          </w:tcPr>
          <w:p w14:paraId="3BCBCECA" w14:textId="77777777" w:rsidR="00A24B7E" w:rsidRDefault="006424F6">
            <w:pPr>
              <w:jc w:val="center"/>
              <w:rPr>
                <w:rFonts w:ascii="宋体" w:eastAsia="宋体" w:hAnsi="宋体" w:cs="宋体"/>
                <w:szCs w:val="21"/>
              </w:rPr>
            </w:pPr>
            <w:r>
              <w:rPr>
                <w:rFonts w:ascii="宋体" w:eastAsia="宋体" w:hAnsi="宋体" w:cs="宋体" w:hint="eastAsia"/>
                <w:szCs w:val="21"/>
              </w:rPr>
              <w:t>全国大学英语四、六级考试</w:t>
            </w:r>
            <w:r>
              <w:rPr>
                <w:rFonts w:ascii="宋体" w:eastAsia="宋体" w:hAnsi="宋体" w:cs="宋体" w:hint="eastAsia"/>
                <w:szCs w:val="21"/>
              </w:rPr>
              <w:t>(CET)</w:t>
            </w:r>
          </w:p>
        </w:tc>
        <w:tc>
          <w:tcPr>
            <w:tcW w:w="1440" w:type="dxa"/>
            <w:vAlign w:val="center"/>
          </w:tcPr>
          <w:p w14:paraId="14C8E15E" w14:textId="77777777" w:rsidR="00A24B7E" w:rsidRDefault="006424F6">
            <w:pPr>
              <w:jc w:val="center"/>
              <w:rPr>
                <w:rFonts w:ascii="宋体" w:eastAsia="宋体" w:hAnsi="宋体" w:cs="宋体"/>
                <w:szCs w:val="21"/>
              </w:rPr>
            </w:pPr>
            <w:r>
              <w:rPr>
                <w:rFonts w:ascii="宋体" w:eastAsia="宋体" w:hAnsi="宋体" w:cs="宋体" w:hint="eastAsia"/>
                <w:szCs w:val="21"/>
              </w:rPr>
              <w:t>时间待定</w:t>
            </w:r>
          </w:p>
        </w:tc>
        <w:tc>
          <w:tcPr>
            <w:tcW w:w="1475" w:type="dxa"/>
            <w:vAlign w:val="center"/>
          </w:tcPr>
          <w:p w14:paraId="797A9FA6" w14:textId="77777777" w:rsidR="00A24B7E" w:rsidRDefault="006424F6">
            <w:pPr>
              <w:jc w:val="center"/>
              <w:rPr>
                <w:rFonts w:ascii="宋体" w:eastAsia="宋体" w:hAnsi="宋体" w:cs="宋体"/>
                <w:szCs w:val="21"/>
              </w:rPr>
            </w:pPr>
            <w:r>
              <w:rPr>
                <w:rFonts w:ascii="宋体" w:eastAsia="宋体" w:hAnsi="宋体" w:cs="宋体" w:hint="eastAsia"/>
                <w:szCs w:val="21"/>
              </w:rPr>
              <w:t>每年</w:t>
            </w:r>
            <w:r>
              <w:rPr>
                <w:rFonts w:ascii="宋体" w:eastAsia="宋体" w:hAnsi="宋体" w:cs="宋体" w:hint="eastAsia"/>
                <w:szCs w:val="21"/>
              </w:rPr>
              <w:t>6</w:t>
            </w:r>
            <w:r>
              <w:rPr>
                <w:rFonts w:ascii="宋体" w:eastAsia="宋体" w:hAnsi="宋体" w:cs="宋体" w:hint="eastAsia"/>
                <w:szCs w:val="21"/>
              </w:rPr>
              <w:t>、</w:t>
            </w:r>
            <w:r>
              <w:rPr>
                <w:rFonts w:ascii="宋体" w:eastAsia="宋体" w:hAnsi="宋体" w:cs="宋体" w:hint="eastAsia"/>
                <w:szCs w:val="21"/>
              </w:rPr>
              <w:t>12</w:t>
            </w:r>
            <w:r>
              <w:rPr>
                <w:rFonts w:ascii="宋体" w:eastAsia="宋体" w:hAnsi="宋体" w:cs="宋体" w:hint="eastAsia"/>
                <w:szCs w:val="21"/>
              </w:rPr>
              <w:t>月</w:t>
            </w:r>
          </w:p>
        </w:tc>
        <w:tc>
          <w:tcPr>
            <w:tcW w:w="3311" w:type="dxa"/>
            <w:vAlign w:val="center"/>
          </w:tcPr>
          <w:p w14:paraId="704B8E99" w14:textId="77777777" w:rsidR="00A24B7E" w:rsidRDefault="006424F6">
            <w:pPr>
              <w:jc w:val="center"/>
              <w:rPr>
                <w:rFonts w:ascii="宋体" w:eastAsia="宋体" w:hAnsi="宋体" w:cs="宋体"/>
                <w:szCs w:val="21"/>
              </w:rPr>
            </w:pPr>
            <w:r>
              <w:rPr>
                <w:rFonts w:ascii="宋体" w:eastAsia="宋体" w:hAnsi="宋体" w:cs="宋体" w:hint="eastAsia"/>
                <w:szCs w:val="21"/>
              </w:rPr>
              <w:t>教育部</w:t>
            </w:r>
          </w:p>
        </w:tc>
      </w:tr>
      <w:tr w:rsidR="00A24B7E" w14:paraId="059D0C38" w14:textId="77777777">
        <w:trPr>
          <w:trHeight w:val="454"/>
          <w:jc w:val="center"/>
        </w:trPr>
        <w:tc>
          <w:tcPr>
            <w:tcW w:w="2296" w:type="dxa"/>
            <w:vAlign w:val="center"/>
          </w:tcPr>
          <w:p w14:paraId="322F8086" w14:textId="77777777" w:rsidR="00A24B7E" w:rsidRDefault="006424F6">
            <w:pPr>
              <w:spacing w:line="360" w:lineRule="auto"/>
              <w:jc w:val="center"/>
              <w:rPr>
                <w:rFonts w:ascii="宋体" w:eastAsia="宋体" w:hAnsi="宋体" w:cs="宋体"/>
                <w:szCs w:val="21"/>
              </w:rPr>
            </w:pPr>
            <w:r>
              <w:rPr>
                <w:rFonts w:ascii="宋体" w:eastAsia="宋体" w:hAnsi="宋体" w:hint="eastAsia"/>
              </w:rPr>
              <w:t>景观设计师</w:t>
            </w:r>
          </w:p>
        </w:tc>
        <w:tc>
          <w:tcPr>
            <w:tcW w:w="1440" w:type="dxa"/>
            <w:vAlign w:val="center"/>
          </w:tcPr>
          <w:p w14:paraId="63627470" w14:textId="77777777" w:rsidR="00A24B7E" w:rsidRDefault="006424F6">
            <w:pPr>
              <w:jc w:val="center"/>
              <w:rPr>
                <w:rFonts w:ascii="宋体" w:eastAsia="宋体" w:hAnsi="宋体" w:cs="宋体"/>
                <w:szCs w:val="21"/>
              </w:rPr>
            </w:pPr>
            <w:r>
              <w:rPr>
                <w:rFonts w:ascii="宋体" w:eastAsia="宋体" w:hAnsi="宋体"/>
              </w:rPr>
              <w:t>时间待定</w:t>
            </w:r>
          </w:p>
        </w:tc>
        <w:tc>
          <w:tcPr>
            <w:tcW w:w="1475" w:type="dxa"/>
            <w:vAlign w:val="center"/>
          </w:tcPr>
          <w:p w14:paraId="5319CBC5" w14:textId="77777777" w:rsidR="00A24B7E" w:rsidRDefault="006424F6">
            <w:pPr>
              <w:jc w:val="center"/>
              <w:rPr>
                <w:rFonts w:ascii="宋体" w:eastAsia="宋体" w:hAnsi="宋体" w:cs="宋体"/>
                <w:szCs w:val="21"/>
              </w:rPr>
            </w:pPr>
            <w:r>
              <w:rPr>
                <w:rFonts w:ascii="宋体" w:eastAsia="宋体" w:hAnsi="宋体"/>
              </w:rPr>
              <w:t>时间待定</w:t>
            </w:r>
          </w:p>
        </w:tc>
        <w:tc>
          <w:tcPr>
            <w:tcW w:w="3311" w:type="dxa"/>
            <w:vAlign w:val="center"/>
          </w:tcPr>
          <w:p w14:paraId="1FAB31AA" w14:textId="77777777" w:rsidR="00A24B7E" w:rsidRDefault="006424F6">
            <w:pPr>
              <w:jc w:val="center"/>
              <w:rPr>
                <w:rFonts w:ascii="宋体" w:eastAsia="宋体" w:hAnsi="宋体" w:cs="宋体"/>
                <w:szCs w:val="21"/>
              </w:rPr>
            </w:pPr>
            <w:r>
              <w:rPr>
                <w:rFonts w:ascii="宋体" w:eastAsia="宋体" w:hAnsi="宋体"/>
              </w:rPr>
              <w:t>人力资源和社会保障部</w:t>
            </w:r>
          </w:p>
        </w:tc>
      </w:tr>
      <w:tr w:rsidR="00A24B7E" w14:paraId="7660D1FC" w14:textId="77777777">
        <w:trPr>
          <w:trHeight w:val="454"/>
          <w:jc w:val="center"/>
        </w:trPr>
        <w:tc>
          <w:tcPr>
            <w:tcW w:w="2296" w:type="dxa"/>
            <w:vAlign w:val="center"/>
          </w:tcPr>
          <w:p w14:paraId="74EA826D" w14:textId="77777777" w:rsidR="00A24B7E" w:rsidRDefault="006424F6">
            <w:pPr>
              <w:jc w:val="center"/>
              <w:rPr>
                <w:rFonts w:ascii="宋体" w:eastAsia="宋体" w:hAnsi="宋体" w:cs="宋体"/>
                <w:szCs w:val="21"/>
              </w:rPr>
            </w:pPr>
            <w:r>
              <w:rPr>
                <w:rFonts w:ascii="宋体" w:eastAsia="宋体" w:hAnsi="宋体" w:hint="eastAsia"/>
              </w:rPr>
              <w:t>园林施工员</w:t>
            </w:r>
          </w:p>
        </w:tc>
        <w:tc>
          <w:tcPr>
            <w:tcW w:w="1440" w:type="dxa"/>
            <w:vAlign w:val="center"/>
          </w:tcPr>
          <w:p w14:paraId="639A97BE" w14:textId="77777777" w:rsidR="00A24B7E" w:rsidRDefault="006424F6">
            <w:pPr>
              <w:jc w:val="center"/>
              <w:rPr>
                <w:rFonts w:ascii="宋体" w:eastAsia="宋体" w:hAnsi="宋体" w:cs="宋体"/>
                <w:szCs w:val="21"/>
              </w:rPr>
            </w:pPr>
            <w:r>
              <w:rPr>
                <w:rFonts w:ascii="宋体" w:eastAsia="宋体" w:hAnsi="宋体"/>
              </w:rPr>
              <w:t>时间待定</w:t>
            </w:r>
          </w:p>
        </w:tc>
        <w:tc>
          <w:tcPr>
            <w:tcW w:w="1475" w:type="dxa"/>
            <w:vAlign w:val="center"/>
          </w:tcPr>
          <w:p w14:paraId="3CBC2F83" w14:textId="77777777" w:rsidR="00A24B7E" w:rsidRDefault="006424F6">
            <w:pPr>
              <w:jc w:val="center"/>
              <w:rPr>
                <w:rFonts w:ascii="宋体" w:eastAsia="宋体" w:hAnsi="宋体" w:cs="宋体"/>
                <w:szCs w:val="21"/>
              </w:rPr>
            </w:pPr>
            <w:r>
              <w:rPr>
                <w:rFonts w:ascii="宋体" w:eastAsia="宋体" w:hAnsi="宋体"/>
              </w:rPr>
              <w:t>时间待定</w:t>
            </w:r>
          </w:p>
        </w:tc>
        <w:tc>
          <w:tcPr>
            <w:tcW w:w="3311" w:type="dxa"/>
            <w:vAlign w:val="center"/>
          </w:tcPr>
          <w:p w14:paraId="1A77861D" w14:textId="77777777" w:rsidR="00A24B7E" w:rsidRDefault="006424F6">
            <w:pPr>
              <w:jc w:val="center"/>
              <w:rPr>
                <w:rFonts w:ascii="宋体" w:eastAsia="宋体" w:hAnsi="宋体" w:cs="宋体"/>
                <w:szCs w:val="21"/>
              </w:rPr>
            </w:pPr>
            <w:r>
              <w:rPr>
                <w:rFonts w:ascii="宋体" w:eastAsia="宋体" w:hAnsi="宋体"/>
              </w:rPr>
              <w:t>人力资源和社会保障部</w:t>
            </w:r>
          </w:p>
        </w:tc>
      </w:tr>
      <w:tr w:rsidR="00A24B7E" w14:paraId="233F0A24" w14:textId="77777777">
        <w:trPr>
          <w:trHeight w:val="454"/>
          <w:jc w:val="center"/>
        </w:trPr>
        <w:tc>
          <w:tcPr>
            <w:tcW w:w="2296" w:type="dxa"/>
            <w:vAlign w:val="center"/>
          </w:tcPr>
          <w:p w14:paraId="7B64AD60" w14:textId="77777777" w:rsidR="00A24B7E" w:rsidRDefault="006424F6">
            <w:pPr>
              <w:jc w:val="center"/>
              <w:rPr>
                <w:rFonts w:ascii="宋体" w:eastAsia="宋体" w:hAnsi="宋体" w:cs="宋体"/>
                <w:szCs w:val="21"/>
              </w:rPr>
            </w:pPr>
            <w:r>
              <w:rPr>
                <w:rFonts w:ascii="宋体" w:eastAsia="宋体" w:hAnsi="宋体" w:hint="eastAsia"/>
              </w:rPr>
              <w:t>园林监理工程师</w:t>
            </w:r>
          </w:p>
        </w:tc>
        <w:tc>
          <w:tcPr>
            <w:tcW w:w="1440" w:type="dxa"/>
            <w:vAlign w:val="center"/>
          </w:tcPr>
          <w:p w14:paraId="605C2D64" w14:textId="77777777" w:rsidR="00A24B7E" w:rsidRDefault="006424F6">
            <w:pPr>
              <w:jc w:val="center"/>
              <w:rPr>
                <w:rFonts w:ascii="宋体" w:eastAsia="宋体" w:hAnsi="宋体" w:cs="宋体"/>
                <w:szCs w:val="21"/>
              </w:rPr>
            </w:pPr>
            <w:r>
              <w:rPr>
                <w:rFonts w:ascii="宋体" w:eastAsia="宋体" w:hAnsi="宋体"/>
              </w:rPr>
              <w:t>时间待定</w:t>
            </w:r>
          </w:p>
        </w:tc>
        <w:tc>
          <w:tcPr>
            <w:tcW w:w="1475" w:type="dxa"/>
            <w:vAlign w:val="center"/>
          </w:tcPr>
          <w:p w14:paraId="4B46365C" w14:textId="77777777" w:rsidR="00A24B7E" w:rsidRDefault="006424F6">
            <w:pPr>
              <w:jc w:val="center"/>
              <w:rPr>
                <w:rFonts w:ascii="宋体" w:eastAsia="宋体" w:hAnsi="宋体" w:cs="宋体"/>
                <w:szCs w:val="21"/>
              </w:rPr>
            </w:pPr>
            <w:r>
              <w:rPr>
                <w:rFonts w:ascii="宋体" w:eastAsia="宋体" w:hAnsi="宋体"/>
              </w:rPr>
              <w:t>时间待定</w:t>
            </w:r>
          </w:p>
        </w:tc>
        <w:tc>
          <w:tcPr>
            <w:tcW w:w="3311" w:type="dxa"/>
            <w:vAlign w:val="center"/>
          </w:tcPr>
          <w:p w14:paraId="5FA049E0" w14:textId="77777777" w:rsidR="00A24B7E" w:rsidRDefault="006424F6">
            <w:pPr>
              <w:jc w:val="center"/>
              <w:rPr>
                <w:rFonts w:ascii="宋体" w:eastAsia="宋体" w:hAnsi="宋体" w:cs="宋体"/>
                <w:szCs w:val="21"/>
              </w:rPr>
            </w:pPr>
            <w:r>
              <w:rPr>
                <w:rFonts w:ascii="宋体" w:eastAsia="宋体" w:hAnsi="宋体"/>
              </w:rPr>
              <w:t>人力资源和社会保障部</w:t>
            </w:r>
          </w:p>
        </w:tc>
      </w:tr>
      <w:tr w:rsidR="00A24B7E" w14:paraId="4DA1298D" w14:textId="77777777">
        <w:trPr>
          <w:trHeight w:val="454"/>
          <w:jc w:val="center"/>
        </w:trPr>
        <w:tc>
          <w:tcPr>
            <w:tcW w:w="2296" w:type="dxa"/>
            <w:vAlign w:val="center"/>
          </w:tcPr>
          <w:p w14:paraId="4474D2E8" w14:textId="77777777" w:rsidR="00A24B7E" w:rsidRDefault="006424F6">
            <w:pPr>
              <w:jc w:val="center"/>
              <w:rPr>
                <w:rFonts w:ascii="宋体" w:eastAsia="宋体" w:hAnsi="宋体" w:cs="微软雅黑"/>
                <w:szCs w:val="21"/>
              </w:rPr>
            </w:pPr>
            <w:r>
              <w:rPr>
                <w:rFonts w:ascii="宋体" w:eastAsia="宋体" w:hAnsi="宋体" w:hint="eastAsia"/>
              </w:rPr>
              <w:t>植保员证</w:t>
            </w:r>
          </w:p>
        </w:tc>
        <w:tc>
          <w:tcPr>
            <w:tcW w:w="1440" w:type="dxa"/>
            <w:vAlign w:val="center"/>
          </w:tcPr>
          <w:p w14:paraId="50CBE13A" w14:textId="77777777" w:rsidR="00A24B7E" w:rsidRDefault="006424F6">
            <w:pPr>
              <w:jc w:val="center"/>
              <w:rPr>
                <w:rFonts w:ascii="宋体" w:eastAsia="宋体" w:hAnsi="宋体" w:cs="微软雅黑"/>
                <w:szCs w:val="21"/>
              </w:rPr>
            </w:pPr>
            <w:r>
              <w:rPr>
                <w:rFonts w:ascii="宋体" w:eastAsia="宋体" w:hAnsi="宋体"/>
              </w:rPr>
              <w:t>时间待定</w:t>
            </w:r>
          </w:p>
        </w:tc>
        <w:tc>
          <w:tcPr>
            <w:tcW w:w="1475" w:type="dxa"/>
            <w:vAlign w:val="center"/>
          </w:tcPr>
          <w:p w14:paraId="388C4AD5" w14:textId="77777777" w:rsidR="00A24B7E" w:rsidRDefault="006424F6">
            <w:pPr>
              <w:jc w:val="center"/>
              <w:rPr>
                <w:rFonts w:ascii="宋体" w:eastAsia="宋体" w:hAnsi="宋体" w:cs="微软雅黑"/>
                <w:szCs w:val="21"/>
              </w:rPr>
            </w:pPr>
            <w:r>
              <w:rPr>
                <w:rFonts w:ascii="宋体" w:eastAsia="宋体" w:hAnsi="宋体"/>
              </w:rPr>
              <w:t>时间待定</w:t>
            </w:r>
          </w:p>
        </w:tc>
        <w:tc>
          <w:tcPr>
            <w:tcW w:w="3311" w:type="dxa"/>
            <w:vAlign w:val="center"/>
          </w:tcPr>
          <w:p w14:paraId="791FA245" w14:textId="77777777" w:rsidR="00A24B7E" w:rsidRDefault="006424F6">
            <w:pPr>
              <w:jc w:val="center"/>
              <w:rPr>
                <w:rFonts w:ascii="宋体" w:eastAsia="宋体" w:hAnsi="宋体" w:cs="微软雅黑"/>
                <w:szCs w:val="21"/>
              </w:rPr>
            </w:pPr>
            <w:r>
              <w:rPr>
                <w:rFonts w:ascii="宋体" w:eastAsia="宋体" w:hAnsi="宋体"/>
              </w:rPr>
              <w:t>人力资源和社会保障部</w:t>
            </w:r>
          </w:p>
        </w:tc>
      </w:tr>
    </w:tbl>
    <w:p w14:paraId="3AC3E30F" w14:textId="77777777" w:rsidR="00A24B7E" w:rsidRDefault="00A24B7E">
      <w:pPr>
        <w:spacing w:line="360" w:lineRule="auto"/>
        <w:ind w:firstLineChars="200" w:firstLine="420"/>
        <w:outlineLvl w:val="1"/>
        <w:rPr>
          <w:color w:val="2F5496"/>
        </w:rPr>
      </w:pPr>
    </w:p>
    <w:sectPr w:rsidR="00A24B7E">
      <w:footerReference w:type="default" r:id="rId8"/>
      <w:pgSz w:w="11906" w:h="16838"/>
      <w:pgMar w:top="1418" w:right="1418" w:bottom="1418"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D37CA" w14:textId="77777777" w:rsidR="006424F6" w:rsidRDefault="006424F6">
      <w:r>
        <w:separator/>
      </w:r>
    </w:p>
  </w:endnote>
  <w:endnote w:type="continuationSeparator" w:id="0">
    <w:p w14:paraId="764CF19C" w14:textId="77777777" w:rsidR="006424F6" w:rsidRDefault="0064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BDD2" w14:textId="77777777" w:rsidR="00A24B7E" w:rsidRDefault="006424F6">
    <w:pPr>
      <w:jc w:val="center"/>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5B1F7" w14:textId="77777777" w:rsidR="006424F6" w:rsidRDefault="006424F6">
      <w:r>
        <w:separator/>
      </w:r>
    </w:p>
  </w:footnote>
  <w:footnote w:type="continuationSeparator" w:id="0">
    <w:p w14:paraId="70C065B5" w14:textId="77777777" w:rsidR="006424F6" w:rsidRDefault="00642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9D3"/>
    <w:rsid w:val="00003D58"/>
    <w:rsid w:val="00006DD2"/>
    <w:rsid w:val="00011F7E"/>
    <w:rsid w:val="00014BCF"/>
    <w:rsid w:val="00020B28"/>
    <w:rsid w:val="0002459B"/>
    <w:rsid w:val="000260A8"/>
    <w:rsid w:val="00035108"/>
    <w:rsid w:val="00037BD0"/>
    <w:rsid w:val="00042D2A"/>
    <w:rsid w:val="000478F0"/>
    <w:rsid w:val="00053676"/>
    <w:rsid w:val="000617C9"/>
    <w:rsid w:val="00062FBB"/>
    <w:rsid w:val="000727D8"/>
    <w:rsid w:val="0008068A"/>
    <w:rsid w:val="00092703"/>
    <w:rsid w:val="000A104F"/>
    <w:rsid w:val="000A26C2"/>
    <w:rsid w:val="000B14F2"/>
    <w:rsid w:val="000B1810"/>
    <w:rsid w:val="000B42DD"/>
    <w:rsid w:val="000B7EE1"/>
    <w:rsid w:val="000C23E9"/>
    <w:rsid w:val="000C7C24"/>
    <w:rsid w:val="000D12B4"/>
    <w:rsid w:val="000D4BF5"/>
    <w:rsid w:val="000D71DE"/>
    <w:rsid w:val="000E268D"/>
    <w:rsid w:val="001078D4"/>
    <w:rsid w:val="001147EF"/>
    <w:rsid w:val="00114FC9"/>
    <w:rsid w:val="00120654"/>
    <w:rsid w:val="00122CB0"/>
    <w:rsid w:val="00122E57"/>
    <w:rsid w:val="00127721"/>
    <w:rsid w:val="0013005C"/>
    <w:rsid w:val="0013019F"/>
    <w:rsid w:val="00130D98"/>
    <w:rsid w:val="00137E76"/>
    <w:rsid w:val="00141366"/>
    <w:rsid w:val="00141FC5"/>
    <w:rsid w:val="001435A5"/>
    <w:rsid w:val="00145F0E"/>
    <w:rsid w:val="0014632D"/>
    <w:rsid w:val="00147DAE"/>
    <w:rsid w:val="00151616"/>
    <w:rsid w:val="001601B9"/>
    <w:rsid w:val="0016093B"/>
    <w:rsid w:val="00164134"/>
    <w:rsid w:val="001669FC"/>
    <w:rsid w:val="00171D03"/>
    <w:rsid w:val="00182AE0"/>
    <w:rsid w:val="00193248"/>
    <w:rsid w:val="001933CE"/>
    <w:rsid w:val="001A15CC"/>
    <w:rsid w:val="001A720F"/>
    <w:rsid w:val="001B10EC"/>
    <w:rsid w:val="001B4CD1"/>
    <w:rsid w:val="001B65C9"/>
    <w:rsid w:val="001B6B51"/>
    <w:rsid w:val="001C299E"/>
    <w:rsid w:val="001C40B5"/>
    <w:rsid w:val="001C7E79"/>
    <w:rsid w:val="001D3D50"/>
    <w:rsid w:val="001E2E27"/>
    <w:rsid w:val="001E3DE7"/>
    <w:rsid w:val="001E5BEE"/>
    <w:rsid w:val="001F273A"/>
    <w:rsid w:val="001F530E"/>
    <w:rsid w:val="001F7412"/>
    <w:rsid w:val="00200BC7"/>
    <w:rsid w:val="00205F06"/>
    <w:rsid w:val="00206725"/>
    <w:rsid w:val="00214334"/>
    <w:rsid w:val="00220AFC"/>
    <w:rsid w:val="00225658"/>
    <w:rsid w:val="00227E11"/>
    <w:rsid w:val="002322FC"/>
    <w:rsid w:val="00233D66"/>
    <w:rsid w:val="00236BE7"/>
    <w:rsid w:val="00236CA8"/>
    <w:rsid w:val="00237B8E"/>
    <w:rsid w:val="0024014A"/>
    <w:rsid w:val="00256A73"/>
    <w:rsid w:val="00257751"/>
    <w:rsid w:val="00266045"/>
    <w:rsid w:val="00270B07"/>
    <w:rsid w:val="00283011"/>
    <w:rsid w:val="00292459"/>
    <w:rsid w:val="002A0E33"/>
    <w:rsid w:val="002A3FAA"/>
    <w:rsid w:val="002B3743"/>
    <w:rsid w:val="002C1CEF"/>
    <w:rsid w:val="002C3851"/>
    <w:rsid w:val="002C3B80"/>
    <w:rsid w:val="002C79C4"/>
    <w:rsid w:val="002D17F6"/>
    <w:rsid w:val="002D662E"/>
    <w:rsid w:val="002D72E7"/>
    <w:rsid w:val="002E01A1"/>
    <w:rsid w:val="002F2BA6"/>
    <w:rsid w:val="002F4539"/>
    <w:rsid w:val="00301ED5"/>
    <w:rsid w:val="00302BD3"/>
    <w:rsid w:val="00305589"/>
    <w:rsid w:val="003075DC"/>
    <w:rsid w:val="00310102"/>
    <w:rsid w:val="00314AE2"/>
    <w:rsid w:val="00323BE3"/>
    <w:rsid w:val="00326154"/>
    <w:rsid w:val="003270C1"/>
    <w:rsid w:val="00331E3D"/>
    <w:rsid w:val="003364AE"/>
    <w:rsid w:val="00341ED6"/>
    <w:rsid w:val="00347C79"/>
    <w:rsid w:val="00355A8D"/>
    <w:rsid w:val="003624AC"/>
    <w:rsid w:val="00366A5C"/>
    <w:rsid w:val="00367B1F"/>
    <w:rsid w:val="003732C8"/>
    <w:rsid w:val="00375C7F"/>
    <w:rsid w:val="00383834"/>
    <w:rsid w:val="00387170"/>
    <w:rsid w:val="003910EC"/>
    <w:rsid w:val="0039209D"/>
    <w:rsid w:val="003A30D1"/>
    <w:rsid w:val="003B2E65"/>
    <w:rsid w:val="003B5A87"/>
    <w:rsid w:val="003C10FA"/>
    <w:rsid w:val="003C5751"/>
    <w:rsid w:val="003C578C"/>
    <w:rsid w:val="003D39C5"/>
    <w:rsid w:val="003D3CD3"/>
    <w:rsid w:val="003D4EC5"/>
    <w:rsid w:val="003D5F09"/>
    <w:rsid w:val="003D67A2"/>
    <w:rsid w:val="003E0E1A"/>
    <w:rsid w:val="003E3C6A"/>
    <w:rsid w:val="003E675B"/>
    <w:rsid w:val="003F0513"/>
    <w:rsid w:val="003F4996"/>
    <w:rsid w:val="003F779A"/>
    <w:rsid w:val="00401A3C"/>
    <w:rsid w:val="00401FCA"/>
    <w:rsid w:val="004056FF"/>
    <w:rsid w:val="00412883"/>
    <w:rsid w:val="00425BF1"/>
    <w:rsid w:val="0043678F"/>
    <w:rsid w:val="00453CF2"/>
    <w:rsid w:val="00456785"/>
    <w:rsid w:val="004576A8"/>
    <w:rsid w:val="00457C10"/>
    <w:rsid w:val="0046117F"/>
    <w:rsid w:val="004647E0"/>
    <w:rsid w:val="00465CC3"/>
    <w:rsid w:val="00466C7F"/>
    <w:rsid w:val="00475F82"/>
    <w:rsid w:val="00491244"/>
    <w:rsid w:val="004A44D0"/>
    <w:rsid w:val="004B18D5"/>
    <w:rsid w:val="004B281E"/>
    <w:rsid w:val="004B56C6"/>
    <w:rsid w:val="004B7A27"/>
    <w:rsid w:val="004C0606"/>
    <w:rsid w:val="004C648F"/>
    <w:rsid w:val="004C79D3"/>
    <w:rsid w:val="0050028C"/>
    <w:rsid w:val="005025D6"/>
    <w:rsid w:val="00510178"/>
    <w:rsid w:val="00521F28"/>
    <w:rsid w:val="00524681"/>
    <w:rsid w:val="00525045"/>
    <w:rsid w:val="00534473"/>
    <w:rsid w:val="00534AC1"/>
    <w:rsid w:val="0053796B"/>
    <w:rsid w:val="0054173B"/>
    <w:rsid w:val="005421B0"/>
    <w:rsid w:val="0054681B"/>
    <w:rsid w:val="00547174"/>
    <w:rsid w:val="00555967"/>
    <w:rsid w:val="00571BCA"/>
    <w:rsid w:val="0057214B"/>
    <w:rsid w:val="0057568A"/>
    <w:rsid w:val="00580498"/>
    <w:rsid w:val="00582C38"/>
    <w:rsid w:val="00584D90"/>
    <w:rsid w:val="00590564"/>
    <w:rsid w:val="0059325E"/>
    <w:rsid w:val="00596FF7"/>
    <w:rsid w:val="005A0E47"/>
    <w:rsid w:val="005A18C9"/>
    <w:rsid w:val="005A349F"/>
    <w:rsid w:val="005A37E1"/>
    <w:rsid w:val="005A44B3"/>
    <w:rsid w:val="005C7E2D"/>
    <w:rsid w:val="005D0688"/>
    <w:rsid w:val="005D4345"/>
    <w:rsid w:val="005E0591"/>
    <w:rsid w:val="005F0A37"/>
    <w:rsid w:val="005F10A4"/>
    <w:rsid w:val="005F26A4"/>
    <w:rsid w:val="005F332A"/>
    <w:rsid w:val="005F5967"/>
    <w:rsid w:val="00602FCC"/>
    <w:rsid w:val="00604386"/>
    <w:rsid w:val="006063FA"/>
    <w:rsid w:val="00606A48"/>
    <w:rsid w:val="0062097C"/>
    <w:rsid w:val="00620BEE"/>
    <w:rsid w:val="006212A0"/>
    <w:rsid w:val="00621F20"/>
    <w:rsid w:val="00625002"/>
    <w:rsid w:val="00631272"/>
    <w:rsid w:val="006322E5"/>
    <w:rsid w:val="00635E0A"/>
    <w:rsid w:val="00635EB9"/>
    <w:rsid w:val="006424F6"/>
    <w:rsid w:val="0064423F"/>
    <w:rsid w:val="00656284"/>
    <w:rsid w:val="00661C43"/>
    <w:rsid w:val="00661F68"/>
    <w:rsid w:val="00674039"/>
    <w:rsid w:val="006753C8"/>
    <w:rsid w:val="0068275C"/>
    <w:rsid w:val="00683E5C"/>
    <w:rsid w:val="00696E7E"/>
    <w:rsid w:val="006976D4"/>
    <w:rsid w:val="006977E1"/>
    <w:rsid w:val="006A0139"/>
    <w:rsid w:val="006A1788"/>
    <w:rsid w:val="006A4B79"/>
    <w:rsid w:val="006B2AD2"/>
    <w:rsid w:val="006B352B"/>
    <w:rsid w:val="006C0D8C"/>
    <w:rsid w:val="006D0BF6"/>
    <w:rsid w:val="006D3B0B"/>
    <w:rsid w:val="006E0404"/>
    <w:rsid w:val="006E20F7"/>
    <w:rsid w:val="006F3E3A"/>
    <w:rsid w:val="007012A3"/>
    <w:rsid w:val="00710BF9"/>
    <w:rsid w:val="0071595C"/>
    <w:rsid w:val="00717BDD"/>
    <w:rsid w:val="00724D01"/>
    <w:rsid w:val="007377D5"/>
    <w:rsid w:val="00741B86"/>
    <w:rsid w:val="00745057"/>
    <w:rsid w:val="0074748A"/>
    <w:rsid w:val="00747DA4"/>
    <w:rsid w:val="00751FCC"/>
    <w:rsid w:val="00753C93"/>
    <w:rsid w:val="0075564C"/>
    <w:rsid w:val="007623DB"/>
    <w:rsid w:val="0077040E"/>
    <w:rsid w:val="00772DE9"/>
    <w:rsid w:val="00773082"/>
    <w:rsid w:val="007732CB"/>
    <w:rsid w:val="007758BF"/>
    <w:rsid w:val="00775FB5"/>
    <w:rsid w:val="007762EF"/>
    <w:rsid w:val="007832D6"/>
    <w:rsid w:val="00784DE8"/>
    <w:rsid w:val="00785416"/>
    <w:rsid w:val="00793965"/>
    <w:rsid w:val="00793EB7"/>
    <w:rsid w:val="007A0380"/>
    <w:rsid w:val="007A2F33"/>
    <w:rsid w:val="007B1887"/>
    <w:rsid w:val="007B1A99"/>
    <w:rsid w:val="007B48D2"/>
    <w:rsid w:val="007B4914"/>
    <w:rsid w:val="007D2FA2"/>
    <w:rsid w:val="007D5868"/>
    <w:rsid w:val="007D6587"/>
    <w:rsid w:val="007D6B92"/>
    <w:rsid w:val="007D753F"/>
    <w:rsid w:val="007E41AD"/>
    <w:rsid w:val="007E4278"/>
    <w:rsid w:val="007E6A7F"/>
    <w:rsid w:val="007E741B"/>
    <w:rsid w:val="007F106A"/>
    <w:rsid w:val="007F3560"/>
    <w:rsid w:val="007F3C60"/>
    <w:rsid w:val="007F51DD"/>
    <w:rsid w:val="008014E7"/>
    <w:rsid w:val="008049B2"/>
    <w:rsid w:val="00804BF2"/>
    <w:rsid w:val="008119D3"/>
    <w:rsid w:val="0081361A"/>
    <w:rsid w:val="00814B56"/>
    <w:rsid w:val="00816948"/>
    <w:rsid w:val="00821E37"/>
    <w:rsid w:val="0082247B"/>
    <w:rsid w:val="00823039"/>
    <w:rsid w:val="00826FAB"/>
    <w:rsid w:val="00831ECB"/>
    <w:rsid w:val="008411B7"/>
    <w:rsid w:val="00842151"/>
    <w:rsid w:val="008459BA"/>
    <w:rsid w:val="0085337F"/>
    <w:rsid w:val="0085416E"/>
    <w:rsid w:val="00854C5D"/>
    <w:rsid w:val="0085508A"/>
    <w:rsid w:val="008634C5"/>
    <w:rsid w:val="008639ED"/>
    <w:rsid w:val="00866CE8"/>
    <w:rsid w:val="008721F5"/>
    <w:rsid w:val="008732EE"/>
    <w:rsid w:val="008751ED"/>
    <w:rsid w:val="008751F2"/>
    <w:rsid w:val="00876553"/>
    <w:rsid w:val="0089091A"/>
    <w:rsid w:val="008A2D5D"/>
    <w:rsid w:val="008A4C0E"/>
    <w:rsid w:val="008A6F3E"/>
    <w:rsid w:val="008B1010"/>
    <w:rsid w:val="008B1665"/>
    <w:rsid w:val="008B6422"/>
    <w:rsid w:val="008C717D"/>
    <w:rsid w:val="008D3645"/>
    <w:rsid w:val="008D4BBF"/>
    <w:rsid w:val="008D5738"/>
    <w:rsid w:val="008D70BF"/>
    <w:rsid w:val="008E1420"/>
    <w:rsid w:val="008E19D8"/>
    <w:rsid w:val="008E7988"/>
    <w:rsid w:val="00901DB6"/>
    <w:rsid w:val="0090690B"/>
    <w:rsid w:val="00912BC9"/>
    <w:rsid w:val="00917A4C"/>
    <w:rsid w:val="009273A0"/>
    <w:rsid w:val="0093394D"/>
    <w:rsid w:val="0093688E"/>
    <w:rsid w:val="00941944"/>
    <w:rsid w:val="009441D4"/>
    <w:rsid w:val="00950150"/>
    <w:rsid w:val="00950393"/>
    <w:rsid w:val="00952179"/>
    <w:rsid w:val="00957B77"/>
    <w:rsid w:val="009604AF"/>
    <w:rsid w:val="00960EE0"/>
    <w:rsid w:val="009716B6"/>
    <w:rsid w:val="0097485C"/>
    <w:rsid w:val="009759B1"/>
    <w:rsid w:val="00985EBD"/>
    <w:rsid w:val="0098682A"/>
    <w:rsid w:val="009A1F39"/>
    <w:rsid w:val="009A7E3A"/>
    <w:rsid w:val="009B2235"/>
    <w:rsid w:val="009B5632"/>
    <w:rsid w:val="009C0854"/>
    <w:rsid w:val="009C117D"/>
    <w:rsid w:val="009D4CFC"/>
    <w:rsid w:val="009E09D7"/>
    <w:rsid w:val="009E74C0"/>
    <w:rsid w:val="009F0614"/>
    <w:rsid w:val="009F2EA9"/>
    <w:rsid w:val="009F2F7F"/>
    <w:rsid w:val="009F4079"/>
    <w:rsid w:val="009F576F"/>
    <w:rsid w:val="009F7460"/>
    <w:rsid w:val="009F767A"/>
    <w:rsid w:val="00A02DC3"/>
    <w:rsid w:val="00A0374E"/>
    <w:rsid w:val="00A15276"/>
    <w:rsid w:val="00A24B7E"/>
    <w:rsid w:val="00A24E7C"/>
    <w:rsid w:val="00A26CCB"/>
    <w:rsid w:val="00A32292"/>
    <w:rsid w:val="00A335A1"/>
    <w:rsid w:val="00A36A71"/>
    <w:rsid w:val="00A52449"/>
    <w:rsid w:val="00A6111C"/>
    <w:rsid w:val="00A63818"/>
    <w:rsid w:val="00A649E2"/>
    <w:rsid w:val="00A65D1A"/>
    <w:rsid w:val="00A767C3"/>
    <w:rsid w:val="00A7703A"/>
    <w:rsid w:val="00A80EB9"/>
    <w:rsid w:val="00A867D0"/>
    <w:rsid w:val="00A872C8"/>
    <w:rsid w:val="00A927E5"/>
    <w:rsid w:val="00A95163"/>
    <w:rsid w:val="00A96822"/>
    <w:rsid w:val="00AA0BCC"/>
    <w:rsid w:val="00AA10C4"/>
    <w:rsid w:val="00AA19AC"/>
    <w:rsid w:val="00AA574F"/>
    <w:rsid w:val="00AA5AF8"/>
    <w:rsid w:val="00AA6443"/>
    <w:rsid w:val="00AA64C7"/>
    <w:rsid w:val="00AA70AB"/>
    <w:rsid w:val="00AA77FE"/>
    <w:rsid w:val="00AC1486"/>
    <w:rsid w:val="00AC1879"/>
    <w:rsid w:val="00AC522B"/>
    <w:rsid w:val="00AC5A71"/>
    <w:rsid w:val="00AE48FE"/>
    <w:rsid w:val="00AF0E45"/>
    <w:rsid w:val="00B00A34"/>
    <w:rsid w:val="00B02ACC"/>
    <w:rsid w:val="00B05149"/>
    <w:rsid w:val="00B114C8"/>
    <w:rsid w:val="00B152DD"/>
    <w:rsid w:val="00B15AAA"/>
    <w:rsid w:val="00B2059B"/>
    <w:rsid w:val="00B2075D"/>
    <w:rsid w:val="00B25805"/>
    <w:rsid w:val="00B2590A"/>
    <w:rsid w:val="00B33DA7"/>
    <w:rsid w:val="00B41557"/>
    <w:rsid w:val="00B427E2"/>
    <w:rsid w:val="00B44124"/>
    <w:rsid w:val="00B56566"/>
    <w:rsid w:val="00B63269"/>
    <w:rsid w:val="00B63D95"/>
    <w:rsid w:val="00B652C9"/>
    <w:rsid w:val="00B65DE6"/>
    <w:rsid w:val="00B7351D"/>
    <w:rsid w:val="00B834F1"/>
    <w:rsid w:val="00B91432"/>
    <w:rsid w:val="00B943AD"/>
    <w:rsid w:val="00B95B84"/>
    <w:rsid w:val="00BA2B41"/>
    <w:rsid w:val="00BA33BA"/>
    <w:rsid w:val="00BA728C"/>
    <w:rsid w:val="00BC3893"/>
    <w:rsid w:val="00BC3EFB"/>
    <w:rsid w:val="00BC4653"/>
    <w:rsid w:val="00BD0F6A"/>
    <w:rsid w:val="00BD36D2"/>
    <w:rsid w:val="00BE0CFA"/>
    <w:rsid w:val="00BE3A38"/>
    <w:rsid w:val="00BF469E"/>
    <w:rsid w:val="00BF5A7D"/>
    <w:rsid w:val="00C0506E"/>
    <w:rsid w:val="00C119DE"/>
    <w:rsid w:val="00C1259A"/>
    <w:rsid w:val="00C1272D"/>
    <w:rsid w:val="00C130F6"/>
    <w:rsid w:val="00C14B61"/>
    <w:rsid w:val="00C15079"/>
    <w:rsid w:val="00C16DA0"/>
    <w:rsid w:val="00C20112"/>
    <w:rsid w:val="00C26D00"/>
    <w:rsid w:val="00C361D1"/>
    <w:rsid w:val="00C363CB"/>
    <w:rsid w:val="00C36D12"/>
    <w:rsid w:val="00C40AD5"/>
    <w:rsid w:val="00C40F32"/>
    <w:rsid w:val="00C4239D"/>
    <w:rsid w:val="00C54353"/>
    <w:rsid w:val="00C550EF"/>
    <w:rsid w:val="00C6193E"/>
    <w:rsid w:val="00C6535A"/>
    <w:rsid w:val="00C7053F"/>
    <w:rsid w:val="00C73174"/>
    <w:rsid w:val="00C74B29"/>
    <w:rsid w:val="00C74C14"/>
    <w:rsid w:val="00C75F89"/>
    <w:rsid w:val="00C862CC"/>
    <w:rsid w:val="00C90381"/>
    <w:rsid w:val="00C90661"/>
    <w:rsid w:val="00CA0790"/>
    <w:rsid w:val="00CA3028"/>
    <w:rsid w:val="00CA3506"/>
    <w:rsid w:val="00CA4BB7"/>
    <w:rsid w:val="00CA742B"/>
    <w:rsid w:val="00CA7E96"/>
    <w:rsid w:val="00CB1F33"/>
    <w:rsid w:val="00CB35CE"/>
    <w:rsid w:val="00CB54F9"/>
    <w:rsid w:val="00CC0707"/>
    <w:rsid w:val="00CC44C9"/>
    <w:rsid w:val="00CC5D30"/>
    <w:rsid w:val="00CC61B7"/>
    <w:rsid w:val="00CD5489"/>
    <w:rsid w:val="00CD60FF"/>
    <w:rsid w:val="00CF05AD"/>
    <w:rsid w:val="00CF3577"/>
    <w:rsid w:val="00D0264F"/>
    <w:rsid w:val="00D05397"/>
    <w:rsid w:val="00D11FAA"/>
    <w:rsid w:val="00D13F7E"/>
    <w:rsid w:val="00D24A98"/>
    <w:rsid w:val="00D3756F"/>
    <w:rsid w:val="00D4328C"/>
    <w:rsid w:val="00D532F1"/>
    <w:rsid w:val="00D53A98"/>
    <w:rsid w:val="00D6236C"/>
    <w:rsid w:val="00D62639"/>
    <w:rsid w:val="00D66E5B"/>
    <w:rsid w:val="00D67862"/>
    <w:rsid w:val="00D6789F"/>
    <w:rsid w:val="00D728EA"/>
    <w:rsid w:val="00D745FE"/>
    <w:rsid w:val="00D74A0A"/>
    <w:rsid w:val="00D75501"/>
    <w:rsid w:val="00D83E61"/>
    <w:rsid w:val="00D847F0"/>
    <w:rsid w:val="00D92503"/>
    <w:rsid w:val="00D96090"/>
    <w:rsid w:val="00DA03D9"/>
    <w:rsid w:val="00DA06CA"/>
    <w:rsid w:val="00DA2B5C"/>
    <w:rsid w:val="00DA4193"/>
    <w:rsid w:val="00DA6689"/>
    <w:rsid w:val="00DA6AF4"/>
    <w:rsid w:val="00DA7879"/>
    <w:rsid w:val="00DB0516"/>
    <w:rsid w:val="00DB6325"/>
    <w:rsid w:val="00DB6352"/>
    <w:rsid w:val="00DC510B"/>
    <w:rsid w:val="00DD0AA1"/>
    <w:rsid w:val="00DD5AD7"/>
    <w:rsid w:val="00DD717D"/>
    <w:rsid w:val="00DF0449"/>
    <w:rsid w:val="00DF6A9D"/>
    <w:rsid w:val="00E00B57"/>
    <w:rsid w:val="00E11992"/>
    <w:rsid w:val="00E12545"/>
    <w:rsid w:val="00E13B8C"/>
    <w:rsid w:val="00E2472E"/>
    <w:rsid w:val="00E24748"/>
    <w:rsid w:val="00E25ED9"/>
    <w:rsid w:val="00E313B0"/>
    <w:rsid w:val="00E33A15"/>
    <w:rsid w:val="00E352E5"/>
    <w:rsid w:val="00E368E5"/>
    <w:rsid w:val="00E44E45"/>
    <w:rsid w:val="00E45CB9"/>
    <w:rsid w:val="00E47355"/>
    <w:rsid w:val="00E54465"/>
    <w:rsid w:val="00E55CF2"/>
    <w:rsid w:val="00E607BC"/>
    <w:rsid w:val="00E65569"/>
    <w:rsid w:val="00E65DED"/>
    <w:rsid w:val="00E678CD"/>
    <w:rsid w:val="00E706C9"/>
    <w:rsid w:val="00E72C66"/>
    <w:rsid w:val="00E72CCB"/>
    <w:rsid w:val="00E739FC"/>
    <w:rsid w:val="00E745B2"/>
    <w:rsid w:val="00E74C75"/>
    <w:rsid w:val="00E85D76"/>
    <w:rsid w:val="00E877DD"/>
    <w:rsid w:val="00E934D4"/>
    <w:rsid w:val="00E93DA6"/>
    <w:rsid w:val="00E97DDD"/>
    <w:rsid w:val="00EA1B51"/>
    <w:rsid w:val="00EA7BEC"/>
    <w:rsid w:val="00EC06DC"/>
    <w:rsid w:val="00ED680B"/>
    <w:rsid w:val="00EF32F5"/>
    <w:rsid w:val="00F01A2A"/>
    <w:rsid w:val="00F051DB"/>
    <w:rsid w:val="00F101E2"/>
    <w:rsid w:val="00F14507"/>
    <w:rsid w:val="00F16AEB"/>
    <w:rsid w:val="00F27988"/>
    <w:rsid w:val="00F30F49"/>
    <w:rsid w:val="00F3494B"/>
    <w:rsid w:val="00F44910"/>
    <w:rsid w:val="00F45072"/>
    <w:rsid w:val="00F4789E"/>
    <w:rsid w:val="00F556DF"/>
    <w:rsid w:val="00F60F97"/>
    <w:rsid w:val="00F675C0"/>
    <w:rsid w:val="00F751FB"/>
    <w:rsid w:val="00F761DE"/>
    <w:rsid w:val="00F807D0"/>
    <w:rsid w:val="00F82787"/>
    <w:rsid w:val="00F8709F"/>
    <w:rsid w:val="00F947BE"/>
    <w:rsid w:val="00F966D7"/>
    <w:rsid w:val="00F96DA0"/>
    <w:rsid w:val="00FA2164"/>
    <w:rsid w:val="00FB2488"/>
    <w:rsid w:val="00FB32F0"/>
    <w:rsid w:val="00FB6A09"/>
    <w:rsid w:val="00FC7D26"/>
    <w:rsid w:val="00FD1FE9"/>
    <w:rsid w:val="00FF0CFA"/>
    <w:rsid w:val="01A076E7"/>
    <w:rsid w:val="01ED55A6"/>
    <w:rsid w:val="020640B3"/>
    <w:rsid w:val="03447C8F"/>
    <w:rsid w:val="03812432"/>
    <w:rsid w:val="0394615A"/>
    <w:rsid w:val="03AD0211"/>
    <w:rsid w:val="05CC64B1"/>
    <w:rsid w:val="076F001F"/>
    <w:rsid w:val="079A4CE1"/>
    <w:rsid w:val="07FF0C19"/>
    <w:rsid w:val="08A10ECE"/>
    <w:rsid w:val="0951169D"/>
    <w:rsid w:val="0A5C62B7"/>
    <w:rsid w:val="0B606F57"/>
    <w:rsid w:val="0BAD3B81"/>
    <w:rsid w:val="0C4315B5"/>
    <w:rsid w:val="0C5171CD"/>
    <w:rsid w:val="0D7D3218"/>
    <w:rsid w:val="0E4A4DF5"/>
    <w:rsid w:val="0E80698C"/>
    <w:rsid w:val="0F5858D7"/>
    <w:rsid w:val="0F8B3909"/>
    <w:rsid w:val="0FAB6B05"/>
    <w:rsid w:val="100531C8"/>
    <w:rsid w:val="10483407"/>
    <w:rsid w:val="10D55A55"/>
    <w:rsid w:val="128812DB"/>
    <w:rsid w:val="12DD5BFA"/>
    <w:rsid w:val="13095AB6"/>
    <w:rsid w:val="14F06520"/>
    <w:rsid w:val="162942EA"/>
    <w:rsid w:val="16596746"/>
    <w:rsid w:val="168B3C54"/>
    <w:rsid w:val="16E16A8A"/>
    <w:rsid w:val="18242A4C"/>
    <w:rsid w:val="18D468DD"/>
    <w:rsid w:val="1A07746E"/>
    <w:rsid w:val="1AA243DB"/>
    <w:rsid w:val="1C406662"/>
    <w:rsid w:val="1C4239BE"/>
    <w:rsid w:val="1C883190"/>
    <w:rsid w:val="1CB92014"/>
    <w:rsid w:val="1E6760A1"/>
    <w:rsid w:val="2023067A"/>
    <w:rsid w:val="21EB5E53"/>
    <w:rsid w:val="24E07D5A"/>
    <w:rsid w:val="25E77B3D"/>
    <w:rsid w:val="28A3300F"/>
    <w:rsid w:val="2A7E643B"/>
    <w:rsid w:val="2B71435F"/>
    <w:rsid w:val="2C906C97"/>
    <w:rsid w:val="307961DA"/>
    <w:rsid w:val="31EF4B57"/>
    <w:rsid w:val="358B76D3"/>
    <w:rsid w:val="36B250CF"/>
    <w:rsid w:val="37113D58"/>
    <w:rsid w:val="37465B3B"/>
    <w:rsid w:val="37663EEE"/>
    <w:rsid w:val="38F25328"/>
    <w:rsid w:val="3D394146"/>
    <w:rsid w:val="3E020594"/>
    <w:rsid w:val="3FB20447"/>
    <w:rsid w:val="42EE57B6"/>
    <w:rsid w:val="4376374B"/>
    <w:rsid w:val="437E336D"/>
    <w:rsid w:val="44610A2E"/>
    <w:rsid w:val="454B40AE"/>
    <w:rsid w:val="45DA00FD"/>
    <w:rsid w:val="460A5CB1"/>
    <w:rsid w:val="46484787"/>
    <w:rsid w:val="46612A42"/>
    <w:rsid w:val="46AA28E4"/>
    <w:rsid w:val="46FA68B8"/>
    <w:rsid w:val="47242BAD"/>
    <w:rsid w:val="479F61AC"/>
    <w:rsid w:val="49D01E40"/>
    <w:rsid w:val="4AC80F07"/>
    <w:rsid w:val="4B5945E0"/>
    <w:rsid w:val="4BDB2AC7"/>
    <w:rsid w:val="4CF80107"/>
    <w:rsid w:val="4D256817"/>
    <w:rsid w:val="4FD11D89"/>
    <w:rsid w:val="50A14F55"/>
    <w:rsid w:val="519F25A2"/>
    <w:rsid w:val="51C818B3"/>
    <w:rsid w:val="53D64304"/>
    <w:rsid w:val="53DA5B29"/>
    <w:rsid w:val="54144AB3"/>
    <w:rsid w:val="562F444C"/>
    <w:rsid w:val="570921E4"/>
    <w:rsid w:val="573E3777"/>
    <w:rsid w:val="58D81F6D"/>
    <w:rsid w:val="59433A4E"/>
    <w:rsid w:val="5AA434B5"/>
    <w:rsid w:val="602C3538"/>
    <w:rsid w:val="6299451A"/>
    <w:rsid w:val="63AA1B95"/>
    <w:rsid w:val="641B4FAD"/>
    <w:rsid w:val="66A222BE"/>
    <w:rsid w:val="677C0420"/>
    <w:rsid w:val="68D237D5"/>
    <w:rsid w:val="695561CE"/>
    <w:rsid w:val="6AEB1608"/>
    <w:rsid w:val="6B141B59"/>
    <w:rsid w:val="6B15529E"/>
    <w:rsid w:val="6BB37866"/>
    <w:rsid w:val="6C0168CA"/>
    <w:rsid w:val="6D323FC8"/>
    <w:rsid w:val="6D7F03DC"/>
    <w:rsid w:val="702E5ED2"/>
    <w:rsid w:val="70FB41B8"/>
    <w:rsid w:val="725D341D"/>
    <w:rsid w:val="73564F3B"/>
    <w:rsid w:val="73C5551B"/>
    <w:rsid w:val="74902C54"/>
    <w:rsid w:val="76674D3B"/>
    <w:rsid w:val="789F5947"/>
    <w:rsid w:val="78AB047A"/>
    <w:rsid w:val="79240C4E"/>
    <w:rsid w:val="7A7A02E0"/>
    <w:rsid w:val="7AA27678"/>
    <w:rsid w:val="7B4D593B"/>
    <w:rsid w:val="7B8D5259"/>
    <w:rsid w:val="7BC50829"/>
    <w:rsid w:val="7CD0518D"/>
    <w:rsid w:val="7DE3250E"/>
    <w:rsid w:val="7F704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A2C0F"/>
  <w15:docId w15:val="{510C179D-3215-4F8B-B246-574492C6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after="120"/>
    </w:pPr>
  </w:style>
  <w:style w:type="paragraph" w:styleId="a5">
    <w:name w:val="Plain Text"/>
    <w:basedOn w:val="a"/>
    <w:link w:val="a6"/>
    <w:uiPriority w:val="99"/>
    <w:qFormat/>
    <w:pPr>
      <w:widowControl/>
      <w:spacing w:before="100" w:beforeAutospacing="1" w:after="100" w:afterAutospacing="1"/>
      <w:jc w:val="left"/>
    </w:pPr>
    <w:rPr>
      <w:rFonts w:ascii="宋体" w:eastAsia="宋体" w:hAnsi="宋体" w:cs="宋体"/>
      <w:kern w:val="0"/>
      <w:sz w:val="24"/>
      <w:szCs w:val="24"/>
    </w:rPr>
  </w:style>
  <w:style w:type="paragraph" w:styleId="a7">
    <w:name w:val="Date"/>
    <w:basedOn w:val="a"/>
    <w:next w:val="a"/>
    <w:link w:val="a8"/>
    <w:qFormat/>
    <w:pPr>
      <w:ind w:leftChars="2500" w:left="100"/>
    </w:pPr>
    <w:rPr>
      <w:rFonts w:ascii="Times New Roman" w:eastAsia="宋体" w:hAnsi="Times New Roman"/>
      <w:szCs w:val="24"/>
    </w:rPr>
  </w:style>
  <w:style w:type="paragraph" w:styleId="21">
    <w:name w:val="Body Text Indent 2"/>
    <w:basedOn w:val="a"/>
    <w:link w:val="22"/>
    <w:qFormat/>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aa"/>
    <w:qFormat/>
    <w:rPr>
      <w:sz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qFormat/>
  </w:style>
  <w:style w:type="character" w:styleId="af3">
    <w:name w:val="Hyperlink"/>
    <w:qFormat/>
    <w:rPr>
      <w:color w:val="0000FF"/>
      <w:u w:val="single"/>
    </w:rPr>
  </w:style>
  <w:style w:type="character" w:customStyle="1" w:styleId="wpvisitcount">
    <w:name w:val="wp_visitcount"/>
    <w:basedOn w:val="a0"/>
    <w:qFormat/>
  </w:style>
  <w:style w:type="character" w:customStyle="1" w:styleId="font31">
    <w:name w:val="font31"/>
    <w:qFormat/>
    <w:rPr>
      <w:rFonts w:ascii="宋体" w:eastAsia="宋体" w:hAnsi="宋体" w:cs="宋体" w:hint="eastAsia"/>
      <w:color w:val="000000"/>
      <w:sz w:val="21"/>
      <w:szCs w:val="21"/>
      <w:u w:val="none"/>
    </w:rPr>
  </w:style>
  <w:style w:type="character" w:customStyle="1" w:styleId="ae">
    <w:name w:val="页眉 字符"/>
    <w:link w:val="ad"/>
    <w:qFormat/>
    <w:rPr>
      <w:sz w:val="18"/>
      <w:szCs w:val="18"/>
    </w:rPr>
  </w:style>
  <w:style w:type="character" w:customStyle="1" w:styleId="font01">
    <w:name w:val="font01"/>
    <w:rPr>
      <w:rFonts w:ascii="Times New Roman" w:hAnsi="Times New Roman" w:cs="Times New Roman" w:hint="default"/>
      <w:color w:val="000000"/>
      <w:sz w:val="21"/>
      <w:szCs w:val="21"/>
      <w:u w:val="none"/>
    </w:rPr>
  </w:style>
  <w:style w:type="character" w:customStyle="1" w:styleId="10">
    <w:name w:val="标题 1 字符"/>
    <w:link w:val="1"/>
    <w:uiPriority w:val="9"/>
    <w:qFormat/>
    <w:rPr>
      <w:b/>
      <w:bCs/>
      <w:kern w:val="44"/>
      <w:sz w:val="44"/>
      <w:szCs w:val="44"/>
    </w:rPr>
  </w:style>
  <w:style w:type="character" w:customStyle="1" w:styleId="aa">
    <w:name w:val="批注框文本 字符"/>
    <w:link w:val="a9"/>
    <w:qFormat/>
    <w:rPr>
      <w:sz w:val="18"/>
    </w:rPr>
  </w:style>
  <w:style w:type="character" w:customStyle="1" w:styleId="22">
    <w:name w:val="正文文本缩进 2 字符"/>
    <w:link w:val="21"/>
    <w:qFormat/>
    <w:rPr>
      <w:rFonts w:ascii="宋体" w:eastAsia="宋体" w:hAnsi="宋体" w:cs="宋体"/>
      <w:kern w:val="0"/>
      <w:sz w:val="24"/>
      <w:szCs w:val="24"/>
    </w:rPr>
  </w:style>
  <w:style w:type="character" w:customStyle="1" w:styleId="a4">
    <w:name w:val="正文文本 字符"/>
    <w:basedOn w:val="a0"/>
    <w:link w:val="a3"/>
    <w:uiPriority w:val="99"/>
    <w:semiHidden/>
    <w:qFormat/>
  </w:style>
  <w:style w:type="character" w:customStyle="1" w:styleId="a6">
    <w:name w:val="纯文本 字符"/>
    <w:link w:val="a5"/>
    <w:uiPriority w:val="99"/>
    <w:qFormat/>
    <w:rPr>
      <w:rFonts w:ascii="宋体" w:eastAsia="宋体" w:hAnsi="宋体" w:cs="宋体"/>
      <w:kern w:val="0"/>
      <w:sz w:val="24"/>
      <w:szCs w:val="24"/>
    </w:rPr>
  </w:style>
  <w:style w:type="character" w:customStyle="1" w:styleId="20">
    <w:name w:val="标题 2 字符"/>
    <w:link w:val="2"/>
    <w:qFormat/>
    <w:rPr>
      <w:rFonts w:ascii="宋体" w:eastAsia="宋体" w:hAnsi="宋体" w:cs="宋体"/>
      <w:b/>
      <w:bCs/>
      <w:kern w:val="0"/>
      <w:sz w:val="36"/>
      <w:szCs w:val="36"/>
    </w:rPr>
  </w:style>
  <w:style w:type="character" w:customStyle="1" w:styleId="font41">
    <w:name w:val="font41"/>
    <w:rPr>
      <w:rFonts w:ascii="宋体" w:eastAsia="宋体" w:hAnsi="宋体" w:cs="宋体" w:hint="eastAsia"/>
      <w:b/>
      <w:color w:val="000000"/>
      <w:sz w:val="21"/>
      <w:szCs w:val="21"/>
      <w:u w:val="none"/>
    </w:rPr>
  </w:style>
  <w:style w:type="character" w:customStyle="1" w:styleId="a8">
    <w:name w:val="日期 字符"/>
    <w:link w:val="a7"/>
    <w:qFormat/>
    <w:rPr>
      <w:rFonts w:ascii="Times New Roman" w:eastAsia="宋体" w:hAnsi="Times New Roman" w:cs="Times New Roman"/>
      <w:szCs w:val="24"/>
    </w:rPr>
  </w:style>
  <w:style w:type="character" w:customStyle="1" w:styleId="Char1">
    <w:name w:val="批注框文本 Char1"/>
    <w:qFormat/>
    <w:rPr>
      <w:sz w:val="18"/>
      <w:szCs w:val="18"/>
    </w:rPr>
  </w:style>
  <w:style w:type="character" w:customStyle="1" w:styleId="ac">
    <w:name w:val="页脚 字符"/>
    <w:link w:val="ab"/>
    <w:uiPriority w:val="99"/>
    <w:qFormat/>
    <w:rPr>
      <w:sz w:val="18"/>
      <w:szCs w:val="18"/>
    </w:rPr>
  </w:style>
  <w:style w:type="paragraph" w:customStyle="1" w:styleId="CharCharCharChar">
    <w:name w:val="Char Char Char Char"/>
    <w:basedOn w:val="a"/>
    <w:qFormat/>
    <w:pPr>
      <w:widowControl/>
      <w:spacing w:after="160" w:line="240" w:lineRule="exact"/>
      <w:jc w:val="left"/>
    </w:pPr>
    <w:rPr>
      <w:rFonts w:ascii="Verdana" w:eastAsia="宋体" w:hAnsi="Verdana"/>
      <w:kern w:val="0"/>
      <w:sz w:val="20"/>
      <w:szCs w:val="20"/>
      <w:lang w:eastAsia="en-US"/>
    </w:rPr>
  </w:style>
  <w:style w:type="paragraph" w:styleId="af4">
    <w:name w:val="No Spacing"/>
    <w:uiPriority w:val="1"/>
    <w:qFormat/>
    <w:pPr>
      <w:widowControl w:val="0"/>
      <w:jc w:val="both"/>
    </w:pPr>
    <w:rPr>
      <w:rFonts w:ascii="Calibri" w:hAnsi="Calibri"/>
      <w:kern w:val="2"/>
      <w:sz w:val="21"/>
      <w:szCs w:val="24"/>
    </w:rPr>
  </w:style>
  <w:style w:type="paragraph" w:customStyle="1" w:styleId="11">
    <w:name w:val="列表段落1"/>
    <w:basedOn w:val="a"/>
    <w:uiPriority w:val="34"/>
    <w:qFormat/>
    <w:pPr>
      <w:ind w:firstLineChars="200" w:firstLine="420"/>
    </w:pPr>
  </w:style>
  <w:style w:type="paragraph" w:customStyle="1" w:styleId="af5">
    <w:name w:val="a"/>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6">
    <w:name w:val="表格标题"/>
    <w:basedOn w:val="a"/>
    <w:qFormat/>
    <w:pPr>
      <w:ind w:firstLineChars="200" w:firstLine="200"/>
      <w:jc w:val="center"/>
      <w:outlineLvl w:val="1"/>
    </w:pPr>
    <w:rPr>
      <w:rFonts w:ascii="Times New Roman" w:eastAsia="宋体" w:hAnsi="Times New Roman"/>
      <w:b/>
      <w:sz w:val="24"/>
      <w:szCs w:val="24"/>
    </w:rPr>
  </w:style>
  <w:style w:type="paragraph" w:customStyle="1" w:styleId="af7">
    <w:name w:val="图内文字"/>
    <w:basedOn w:val="a"/>
    <w:qFormat/>
    <w:pPr>
      <w:spacing w:line="0" w:lineRule="atLeast"/>
      <w:jc w:val="center"/>
    </w:pPr>
    <w:rPr>
      <w:rFonts w:ascii="Times New Roman" w:eastAsia="宋体" w:hAnsi="Times New Roman"/>
      <w:b/>
      <w:sz w:val="18"/>
      <w:szCs w:val="24"/>
    </w:rPr>
  </w:style>
  <w:style w:type="paragraph" w:customStyle="1" w:styleId="CharChar">
    <w:name w:val="自定义正文 Char Char"/>
    <w:basedOn w:val="a"/>
    <w:next w:val="a"/>
    <w:qFormat/>
    <w:pPr>
      <w:widowControl/>
      <w:spacing w:line="560" w:lineRule="exact"/>
      <w:ind w:firstLineChars="200" w:firstLine="560"/>
    </w:pPr>
    <w:rPr>
      <w:rFonts w:ascii="宋体" w:eastAsia="宋体" w:hAnsi="宋体"/>
      <w:sz w:val="28"/>
      <w:szCs w:val="28"/>
    </w:rPr>
  </w:style>
  <w:style w:type="paragraph" w:customStyle="1" w:styleId="af8">
    <w:name w:val="表内容"/>
    <w:basedOn w:val="a"/>
    <w:qFormat/>
    <w:pPr>
      <w:adjustRightInd w:val="0"/>
      <w:snapToGrid w:val="0"/>
      <w:spacing w:line="310" w:lineRule="atLeast"/>
      <w:jc w:val="center"/>
    </w:pPr>
    <w:rPr>
      <w:rFonts w:ascii="Times New Roman" w:eastAsia="宋体" w:hAnsi="Times New Roman"/>
      <w:sz w:val="18"/>
      <w:szCs w:val="20"/>
    </w:rPr>
  </w:style>
  <w:style w:type="paragraph" w:customStyle="1" w:styleId="Char10">
    <w:name w:val="Char1"/>
    <w:basedOn w:val="a"/>
    <w:semiHidden/>
    <w:qFormat/>
    <w:pPr>
      <w:widowControl/>
      <w:spacing w:after="160" w:line="240" w:lineRule="exact"/>
      <w:jc w:val="left"/>
    </w:pPr>
    <w:rPr>
      <w:rFonts w:ascii="Verdana" w:eastAsia="宋体" w:hAnsi="Verdana"/>
      <w:kern w:val="0"/>
      <w:sz w:val="20"/>
      <w:szCs w:val="20"/>
      <w:lang w:eastAsia="en-US"/>
    </w:rPr>
  </w:style>
  <w:style w:type="paragraph" w:customStyle="1" w:styleId="E2">
    <w:name w:val="——正文E2"/>
    <w:basedOn w:val="a"/>
    <w:qFormat/>
    <w:pPr>
      <w:spacing w:line="360" w:lineRule="auto"/>
      <w:ind w:firstLineChars="200" w:firstLine="480"/>
    </w:pPr>
    <w:rPr>
      <w:rFonts w:ascii="仿宋_GB2312" w:eastAsia="仿宋_GB2312" w:hAnsi="宋体"/>
      <w:sz w:val="24"/>
    </w:rPr>
  </w:style>
  <w:style w:type="paragraph" w:customStyle="1" w:styleId="Char">
    <w:name w:val="Char"/>
    <w:basedOn w:val="a"/>
    <w:semiHidden/>
    <w:qFormat/>
    <w:pPr>
      <w:widowControl/>
      <w:spacing w:after="160" w:line="240" w:lineRule="exact"/>
      <w:jc w:val="left"/>
    </w:pPr>
    <w:rPr>
      <w:rFonts w:ascii="Verdana" w:eastAsia="宋体"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1364</Words>
  <Characters>7780</Characters>
  <Application>Microsoft Office Word</Application>
  <DocSecurity>0</DocSecurity>
  <Lines>64</Lines>
  <Paragraphs>18</Paragraphs>
  <ScaleCrop>false</ScaleCrop>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艳</cp:lastModifiedBy>
  <cp:revision>26</cp:revision>
  <cp:lastPrinted>2020-10-12T07:47:00Z</cp:lastPrinted>
  <dcterms:created xsi:type="dcterms:W3CDTF">2022-01-09T12:40:00Z</dcterms:created>
  <dcterms:modified xsi:type="dcterms:W3CDTF">2022-01-18T02:44:00Z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4AA8EA78BFB14CAE8156EA75A2E69B76</vt:lpwstr>
  </property>
</Properties>
</file>