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50" w:rsidRDefault="009B7C50" w:rsidP="00947D56">
      <w:pPr>
        <w:widowControl/>
        <w:spacing w:line="360" w:lineRule="auto"/>
        <w:jc w:val="center"/>
        <w:outlineLvl w:val="0"/>
        <w:rPr>
          <w:rFonts w:asciiTheme="majorEastAsia" w:eastAsiaTheme="majorEastAsia" w:hAnsiTheme="majorEastAsia"/>
          <w:b/>
          <w:sz w:val="30"/>
          <w:szCs w:val="30"/>
        </w:rPr>
      </w:pPr>
      <w:r w:rsidRPr="009F7A34">
        <w:rPr>
          <w:rFonts w:asciiTheme="majorEastAsia" w:eastAsiaTheme="majorEastAsia" w:hAnsiTheme="majorEastAsia" w:hint="eastAsia"/>
          <w:b/>
          <w:sz w:val="30"/>
          <w:szCs w:val="30"/>
        </w:rPr>
        <w:t>任务1</w:t>
      </w:r>
      <w:r w:rsidRPr="009F7A34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Pr="009F7A34">
        <w:rPr>
          <w:rFonts w:asciiTheme="majorEastAsia" w:eastAsiaTheme="majorEastAsia" w:hAnsiTheme="majorEastAsia" w:hint="eastAsia"/>
          <w:b/>
          <w:sz w:val="30"/>
          <w:szCs w:val="30"/>
        </w:rPr>
        <w:t>猪的常用饲料及其利用</w:t>
      </w:r>
    </w:p>
    <w:p w:rsidR="00947D56" w:rsidRDefault="00947D56" w:rsidP="00947D56">
      <w:pPr>
        <w:widowControl/>
        <w:spacing w:line="360" w:lineRule="auto"/>
        <w:jc w:val="center"/>
        <w:outlineLvl w:val="0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E95ACF" w:rsidRPr="00E95ACF" w:rsidRDefault="00E95ACF" w:rsidP="00E95ACF">
      <w:pPr>
        <w:spacing w:line="240" w:lineRule="auto"/>
        <w:ind w:firstLineChars="198" w:firstLine="416"/>
        <w:rPr>
          <w:rFonts w:ascii="Times New Roman" w:hAnsi="Times New Roman" w:cs="Times New Roman" w:hint="eastAsia"/>
          <w:kern w:val="0"/>
          <w:szCs w:val="21"/>
        </w:rPr>
      </w:pPr>
      <w:r w:rsidRPr="00E95ACF">
        <w:rPr>
          <w:rFonts w:ascii="Times New Roman" w:hAnsi="Times New Roman" w:cs="Times New Roman" w:hint="eastAsia"/>
          <w:kern w:val="0"/>
          <w:szCs w:val="21"/>
        </w:rPr>
        <w:t>养猪就是利用饲料和其它相应条件生产猪肉产品。其中饲料成本占养猪总成本的</w:t>
      </w:r>
      <w:r w:rsidRPr="00E95ACF">
        <w:rPr>
          <w:rFonts w:ascii="Times New Roman" w:hAnsi="Times New Roman" w:cs="Times New Roman" w:hint="eastAsia"/>
          <w:kern w:val="0"/>
          <w:szCs w:val="21"/>
        </w:rPr>
        <w:t>70</w:t>
      </w:r>
      <w:r w:rsidRPr="00E95ACF">
        <w:rPr>
          <w:rFonts w:ascii="Times New Roman" w:hAnsi="Times New Roman" w:cs="Times New Roman" w:hint="eastAsia"/>
          <w:kern w:val="0"/>
          <w:szCs w:val="21"/>
        </w:rPr>
        <w:t>％左右。</w:t>
      </w:r>
    </w:p>
    <w:p w:rsidR="00E95ACF" w:rsidRPr="00E95ACF" w:rsidRDefault="00E95ACF" w:rsidP="00E95ACF">
      <w:pPr>
        <w:spacing w:line="240" w:lineRule="auto"/>
        <w:ind w:firstLineChars="198" w:firstLine="416"/>
        <w:rPr>
          <w:rFonts w:ascii="Times New Roman" w:hAnsi="Times New Roman" w:cs="Times New Roman" w:hint="eastAsia"/>
          <w:kern w:val="0"/>
          <w:szCs w:val="21"/>
        </w:rPr>
      </w:pPr>
      <w:r w:rsidRPr="00E95ACF">
        <w:rPr>
          <w:rFonts w:ascii="Times New Roman" w:hAnsi="Times New Roman" w:cs="Times New Roman" w:hint="eastAsia"/>
          <w:kern w:val="0"/>
          <w:szCs w:val="21"/>
        </w:rPr>
        <w:t>提高饲料转化率、降低饲料成本是发展养猪生产的主要任务之一。</w:t>
      </w:r>
    </w:p>
    <w:p w:rsidR="00E95ACF" w:rsidRPr="00E95ACF" w:rsidRDefault="00E95ACF" w:rsidP="00E95ACF">
      <w:pPr>
        <w:spacing w:line="240" w:lineRule="auto"/>
        <w:ind w:firstLineChars="198" w:firstLine="416"/>
        <w:rPr>
          <w:rFonts w:ascii="Times New Roman" w:hAnsi="Times New Roman" w:cs="Times New Roman" w:hint="eastAsia"/>
          <w:kern w:val="0"/>
          <w:szCs w:val="21"/>
        </w:rPr>
      </w:pPr>
      <w:r w:rsidRPr="00E95ACF">
        <w:rPr>
          <w:rFonts w:ascii="Times New Roman" w:hAnsi="Times New Roman" w:cs="Times New Roman" w:hint="eastAsia"/>
          <w:kern w:val="0"/>
          <w:szCs w:val="21"/>
        </w:rPr>
        <w:t>在配制猪的饲粮时，猪的类型、品种、生理阶段和体重等是主要影响因素。</w:t>
      </w:r>
    </w:p>
    <w:p w:rsidR="003D0DB1" w:rsidRPr="00CC2F94" w:rsidRDefault="003D0DB1" w:rsidP="00CC2F94">
      <w:pPr>
        <w:spacing w:line="240" w:lineRule="auto"/>
        <w:rPr>
          <w:rFonts w:ascii="宋体" w:eastAsia="宋体" w:hAnsi="宋体"/>
          <w:sz w:val="22"/>
          <w:szCs w:val="24"/>
        </w:rPr>
      </w:pPr>
      <w:r w:rsidRPr="00CC2F94">
        <w:rPr>
          <w:rFonts w:ascii="宋体" w:eastAsia="宋体" w:hAnsi="宋体" w:hint="eastAsia"/>
          <w:sz w:val="28"/>
          <w:szCs w:val="30"/>
        </w:rPr>
        <w:t>一、猪常用饲料及其利用</w:t>
      </w:r>
    </w:p>
    <w:p w:rsidR="003D0DB1" w:rsidRPr="00CC2F94" w:rsidRDefault="003D0DB1" w:rsidP="00CC2F94">
      <w:pPr>
        <w:spacing w:line="240" w:lineRule="auto"/>
        <w:ind w:firstLineChars="198" w:firstLine="475"/>
        <w:rPr>
          <w:rFonts w:asciiTheme="majorEastAsia" w:eastAsiaTheme="majorEastAsia" w:hAnsiTheme="majorEastAsia" w:cs="Times New Roman"/>
          <w:sz w:val="24"/>
          <w:szCs w:val="21"/>
        </w:rPr>
      </w:pPr>
      <w:r w:rsidRPr="00CC2F94">
        <w:rPr>
          <w:rFonts w:asciiTheme="majorEastAsia" w:eastAsiaTheme="majorEastAsia" w:hAnsiTheme="majorEastAsia" w:cs="Times New Roman"/>
          <w:sz w:val="24"/>
          <w:szCs w:val="21"/>
        </w:rPr>
        <w:t>（一）饲料原料</w:t>
      </w:r>
    </w:p>
    <w:p w:rsidR="003D0DB1" w:rsidRPr="00FC7142" w:rsidRDefault="003D0DB1" w:rsidP="00CC2F94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C7142">
        <w:rPr>
          <w:rFonts w:ascii="Times New Roman" w:hAnsi="Times New Roman" w:cs="Times New Roman"/>
          <w:kern w:val="0"/>
          <w:szCs w:val="21"/>
        </w:rPr>
        <w:t>猪的饲料原料按营养特性可分为粗饲料、青饲料、能量饲料、蛋白质饲料、矿物质饲料及饲料添加剂六类。但在规模化猪场，用得最多的饲料是能量饲料、蛋白质饲料、矿物质饲料及饲料添加剂。</w:t>
      </w:r>
    </w:p>
    <w:p w:rsidR="003F44EA" w:rsidRPr="003F44EA" w:rsidRDefault="003F44EA" w:rsidP="003F44EA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3F44EA">
        <w:rPr>
          <w:rFonts w:ascii="Times New Roman" w:hAnsi="Times New Roman" w:cs="Times New Roman" w:hint="eastAsia"/>
          <w:kern w:val="0"/>
          <w:szCs w:val="21"/>
        </w:rPr>
        <w:t>1.</w:t>
      </w:r>
      <w:r w:rsidRPr="003F44EA">
        <w:rPr>
          <w:rFonts w:ascii="Times New Roman" w:hAnsi="Times New Roman" w:cs="Times New Roman" w:hint="eastAsia"/>
          <w:kern w:val="0"/>
          <w:szCs w:val="21"/>
        </w:rPr>
        <w:t>粗饲料</w:t>
      </w:r>
    </w:p>
    <w:p w:rsidR="003357FC" w:rsidRDefault="003F44EA" w:rsidP="003F44EA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3F44EA">
        <w:rPr>
          <w:rFonts w:ascii="Times New Roman" w:hAnsi="Times New Roman" w:cs="Times New Roman" w:hint="eastAsia"/>
          <w:kern w:val="0"/>
          <w:szCs w:val="21"/>
        </w:rPr>
        <w:t>指干物质中粗纤维含量达到或超过</w:t>
      </w:r>
      <w:r w:rsidRPr="003F44EA">
        <w:rPr>
          <w:rFonts w:ascii="Times New Roman" w:hAnsi="Times New Roman" w:cs="Times New Roman" w:hint="eastAsia"/>
          <w:kern w:val="0"/>
          <w:szCs w:val="21"/>
        </w:rPr>
        <w:t>18%</w:t>
      </w:r>
      <w:r w:rsidRPr="003F44EA">
        <w:rPr>
          <w:rFonts w:ascii="Times New Roman" w:hAnsi="Times New Roman" w:cs="Times New Roman" w:hint="eastAsia"/>
          <w:kern w:val="0"/>
          <w:szCs w:val="21"/>
        </w:rPr>
        <w:t>，粗蛋白含量小于</w:t>
      </w:r>
      <w:r w:rsidRPr="003F44EA">
        <w:rPr>
          <w:rFonts w:ascii="Times New Roman" w:hAnsi="Times New Roman" w:cs="Times New Roman" w:hint="eastAsia"/>
          <w:kern w:val="0"/>
          <w:szCs w:val="21"/>
        </w:rPr>
        <w:t>14%</w:t>
      </w:r>
      <w:r w:rsidRPr="003F44EA">
        <w:rPr>
          <w:rFonts w:ascii="Times New Roman" w:hAnsi="Times New Roman" w:cs="Times New Roman" w:hint="eastAsia"/>
          <w:kern w:val="0"/>
          <w:szCs w:val="21"/>
        </w:rPr>
        <w:t>，有机物消化率在</w:t>
      </w:r>
      <w:r w:rsidRPr="003F44EA">
        <w:rPr>
          <w:rFonts w:ascii="Times New Roman" w:hAnsi="Times New Roman" w:cs="Times New Roman" w:hint="eastAsia"/>
          <w:kern w:val="0"/>
          <w:szCs w:val="21"/>
        </w:rPr>
        <w:t>70%</w:t>
      </w:r>
      <w:r w:rsidRPr="003F44EA">
        <w:rPr>
          <w:rFonts w:ascii="Times New Roman" w:hAnsi="Times New Roman" w:cs="Times New Roman" w:hint="eastAsia"/>
          <w:kern w:val="0"/>
          <w:szCs w:val="21"/>
        </w:rPr>
        <w:t>以下，每千克饲料干物质的消化能在</w:t>
      </w:r>
      <w:r w:rsidRPr="003F44EA">
        <w:rPr>
          <w:rFonts w:ascii="Times New Roman" w:hAnsi="Times New Roman" w:cs="Times New Roman" w:hint="eastAsia"/>
          <w:kern w:val="0"/>
          <w:szCs w:val="21"/>
        </w:rPr>
        <w:t>10.46MJ</w:t>
      </w:r>
      <w:r w:rsidRPr="003F44EA">
        <w:rPr>
          <w:rFonts w:ascii="Times New Roman" w:hAnsi="Times New Roman" w:cs="Times New Roman" w:hint="eastAsia"/>
          <w:kern w:val="0"/>
          <w:szCs w:val="21"/>
        </w:rPr>
        <w:t>以下的饲料，如干草、秸秆、秕壳等。</w:t>
      </w:r>
    </w:p>
    <w:p w:rsidR="00C45F8F" w:rsidRDefault="003357FC" w:rsidP="00C45F8F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这类饲料</w:t>
      </w:r>
      <w:r w:rsidR="00C45F8F">
        <w:rPr>
          <w:rFonts w:ascii="Times New Roman" w:hAnsi="Times New Roman" w:cs="Times New Roman" w:hint="eastAsia"/>
          <w:kern w:val="0"/>
          <w:szCs w:val="21"/>
        </w:rPr>
        <w:t>粗纤维高，</w:t>
      </w:r>
      <w:r w:rsidR="003F44EA" w:rsidRPr="003F44EA">
        <w:rPr>
          <w:rFonts w:ascii="Times New Roman" w:hAnsi="Times New Roman" w:cs="Times New Roman" w:hint="eastAsia"/>
          <w:kern w:val="0"/>
          <w:szCs w:val="21"/>
        </w:rPr>
        <w:t>容积大、适口性差、难消化，钙、钾和微量元素含量较高，但磷的含量较低。</w:t>
      </w:r>
      <w:r w:rsidR="00C45F8F" w:rsidRPr="003F44EA">
        <w:rPr>
          <w:rFonts w:ascii="Times New Roman" w:hAnsi="Times New Roman" w:cs="Times New Roman" w:hint="eastAsia"/>
          <w:kern w:val="0"/>
          <w:szCs w:val="21"/>
        </w:rPr>
        <w:t>规模化养猪中几乎不用</w:t>
      </w:r>
    </w:p>
    <w:p w:rsidR="003F44EA" w:rsidRPr="003F44EA" w:rsidRDefault="00C762D3" w:rsidP="003F44EA">
      <w:pPr>
        <w:spacing w:line="240" w:lineRule="auto"/>
        <w:ind w:firstLineChars="198" w:firstLine="416"/>
        <w:rPr>
          <w:rFonts w:ascii="Times New Roman" w:hAnsi="Times New Roman" w:cs="Times New Roman" w:hint="eastAsia"/>
          <w:kern w:val="0"/>
          <w:szCs w:val="21"/>
        </w:rPr>
      </w:pPr>
      <w:r w:rsidRPr="00C762D3">
        <w:rPr>
          <w:rFonts w:ascii="Times New Roman" w:hAnsi="Times New Roman" w:cs="Times New Roman" w:hint="eastAsia"/>
          <w:kern w:val="0"/>
          <w:szCs w:val="21"/>
        </w:rPr>
        <w:t>2.</w:t>
      </w:r>
      <w:r w:rsidRPr="00C762D3">
        <w:rPr>
          <w:rFonts w:ascii="Times New Roman" w:hAnsi="Times New Roman" w:cs="Times New Roman" w:hint="eastAsia"/>
          <w:kern w:val="0"/>
          <w:szCs w:val="21"/>
        </w:rPr>
        <w:t>青饲料</w:t>
      </w:r>
    </w:p>
    <w:p w:rsidR="003F44EA" w:rsidRDefault="00C762D3" w:rsidP="007524B3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C762D3">
        <w:rPr>
          <w:rFonts w:ascii="Times New Roman" w:hAnsi="Times New Roman" w:cs="Times New Roman" w:hint="eastAsia"/>
          <w:kern w:val="0"/>
          <w:szCs w:val="21"/>
        </w:rPr>
        <w:t>是供给动物饲用的幼嫩青绿的植株、茎叶或叶片等，富含叶绿素。包括天然草地牧草、人工栽培牧草、叶菜类、非淀粉质块根块茎瓜果类、水生植物。</w:t>
      </w:r>
      <w:r w:rsidR="0006496A">
        <w:rPr>
          <w:rFonts w:ascii="Times New Roman" w:hAnsi="Times New Roman" w:cs="Times New Roman" w:hint="eastAsia"/>
          <w:kern w:val="0"/>
          <w:szCs w:val="21"/>
        </w:rPr>
        <w:t>在养猪生产中个，给</w:t>
      </w:r>
      <w:r w:rsidR="00C42756">
        <w:rPr>
          <w:rFonts w:ascii="Times New Roman" w:hAnsi="Times New Roman" w:cs="Times New Roman" w:hint="eastAsia"/>
          <w:kern w:val="0"/>
          <w:szCs w:val="21"/>
        </w:rPr>
        <w:t>猪</w:t>
      </w:r>
      <w:r w:rsidR="0006496A">
        <w:rPr>
          <w:rFonts w:ascii="Times New Roman" w:hAnsi="Times New Roman" w:cs="Times New Roman" w:hint="eastAsia"/>
          <w:kern w:val="0"/>
          <w:szCs w:val="21"/>
        </w:rPr>
        <w:t>妊娠母猪饲喂</w:t>
      </w:r>
      <w:r w:rsidR="00C42756">
        <w:rPr>
          <w:rFonts w:ascii="Times New Roman" w:hAnsi="Times New Roman" w:cs="Times New Roman" w:hint="eastAsia"/>
          <w:kern w:val="0"/>
          <w:szCs w:val="21"/>
        </w:rPr>
        <w:t>青绿</w:t>
      </w:r>
      <w:r w:rsidR="0006496A">
        <w:rPr>
          <w:rFonts w:ascii="Times New Roman" w:hAnsi="Times New Roman" w:cs="Times New Roman" w:hint="eastAsia"/>
          <w:kern w:val="0"/>
          <w:szCs w:val="21"/>
        </w:rPr>
        <w:t>饲料可节约精料，降低成本，还可保持母猪体况</w:t>
      </w:r>
      <w:r w:rsidR="00C42756">
        <w:rPr>
          <w:rFonts w:ascii="Times New Roman" w:hAnsi="Times New Roman" w:cs="Times New Roman" w:hint="eastAsia"/>
          <w:kern w:val="0"/>
          <w:szCs w:val="21"/>
        </w:rPr>
        <w:t>，增强公猪的繁殖能力</w:t>
      </w:r>
      <w:r w:rsidR="009F69FE">
        <w:rPr>
          <w:rFonts w:ascii="Times New Roman" w:hAnsi="Times New Roman" w:cs="Times New Roman" w:hint="eastAsia"/>
          <w:kern w:val="0"/>
          <w:szCs w:val="21"/>
        </w:rPr>
        <w:t>和改善生长育肥猪的肉质。但规模化</w:t>
      </w:r>
      <w:r w:rsidRPr="00C762D3">
        <w:rPr>
          <w:rFonts w:ascii="Times New Roman" w:hAnsi="Times New Roman" w:cs="Times New Roman" w:hint="eastAsia"/>
          <w:kern w:val="0"/>
          <w:szCs w:val="21"/>
        </w:rPr>
        <w:t>养猪</w:t>
      </w:r>
      <w:r w:rsidR="009F69FE">
        <w:rPr>
          <w:rFonts w:ascii="Times New Roman" w:hAnsi="Times New Roman" w:cs="Times New Roman" w:hint="eastAsia"/>
          <w:kern w:val="0"/>
          <w:szCs w:val="21"/>
        </w:rPr>
        <w:t>场几乎都是全自动投料，</w:t>
      </w:r>
      <w:r w:rsidRPr="00C762D3">
        <w:rPr>
          <w:rFonts w:ascii="Times New Roman" w:hAnsi="Times New Roman" w:cs="Times New Roman" w:hint="eastAsia"/>
          <w:kern w:val="0"/>
          <w:szCs w:val="21"/>
        </w:rPr>
        <w:t>几乎不用</w:t>
      </w:r>
      <w:r w:rsidR="009F69FE">
        <w:rPr>
          <w:rFonts w:ascii="Times New Roman" w:hAnsi="Times New Roman" w:cs="Times New Roman" w:hint="eastAsia"/>
          <w:kern w:val="0"/>
          <w:szCs w:val="21"/>
        </w:rPr>
        <w:t>。</w:t>
      </w:r>
    </w:p>
    <w:p w:rsidR="00CC2F94" w:rsidRPr="00CC2F94" w:rsidRDefault="007524B3" w:rsidP="00832873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3</w:t>
      </w:r>
      <w:r w:rsidR="00CC2F94" w:rsidRPr="00CC2F94">
        <w:rPr>
          <w:rFonts w:ascii="Times New Roman" w:hAnsi="Times New Roman" w:cs="Times New Roman"/>
          <w:kern w:val="0"/>
          <w:szCs w:val="21"/>
        </w:rPr>
        <w:t>.</w:t>
      </w:r>
      <w:r w:rsidR="003D0DB1" w:rsidRPr="00CC2F94">
        <w:rPr>
          <w:rFonts w:ascii="Times New Roman" w:hAnsi="Times New Roman" w:cs="Times New Roman"/>
          <w:kern w:val="0"/>
          <w:szCs w:val="21"/>
        </w:rPr>
        <w:t>能量饲料</w:t>
      </w:r>
      <w:r w:rsidR="003D0DB1" w:rsidRPr="00CC2F94">
        <w:rPr>
          <w:rFonts w:ascii="Times New Roman" w:hAnsi="Times New Roman" w:cs="Times New Roman"/>
          <w:kern w:val="0"/>
          <w:szCs w:val="21"/>
        </w:rPr>
        <w:t xml:space="preserve"> </w:t>
      </w:r>
    </w:p>
    <w:p w:rsidR="003D0DB1" w:rsidRPr="00832873" w:rsidRDefault="003D0DB1" w:rsidP="00832873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832873">
        <w:rPr>
          <w:rFonts w:ascii="Times New Roman" w:hAnsi="Times New Roman" w:cs="Times New Roman"/>
          <w:kern w:val="0"/>
          <w:szCs w:val="21"/>
        </w:rPr>
        <w:t>能量饲料指在干物质中粗纤维含量小于</w:t>
      </w:r>
      <w:r w:rsidRPr="00832873">
        <w:rPr>
          <w:rFonts w:ascii="Times New Roman" w:hAnsi="Times New Roman" w:cs="Times New Roman"/>
          <w:kern w:val="0"/>
          <w:szCs w:val="21"/>
        </w:rPr>
        <w:t>18</w:t>
      </w:r>
      <w:r w:rsidRPr="00832873">
        <w:rPr>
          <w:rFonts w:ascii="Times New Roman" w:hAnsi="Times New Roman" w:cs="Times New Roman"/>
          <w:kern w:val="0"/>
          <w:szCs w:val="21"/>
        </w:rPr>
        <w:t>％，粗蛋白含量低于</w:t>
      </w:r>
      <w:r w:rsidRPr="00832873">
        <w:rPr>
          <w:rFonts w:ascii="Times New Roman" w:hAnsi="Times New Roman" w:cs="Times New Roman"/>
          <w:kern w:val="0"/>
          <w:szCs w:val="21"/>
        </w:rPr>
        <w:t>20</w:t>
      </w:r>
      <w:r w:rsidRPr="00832873">
        <w:rPr>
          <w:rFonts w:ascii="Times New Roman" w:hAnsi="Times New Roman" w:cs="Times New Roman"/>
          <w:kern w:val="0"/>
          <w:szCs w:val="21"/>
        </w:rPr>
        <w:t>％，每千克含消化能在</w:t>
      </w:r>
      <w:r w:rsidRPr="00832873">
        <w:rPr>
          <w:rFonts w:ascii="Times New Roman" w:hAnsi="Times New Roman" w:cs="Times New Roman"/>
          <w:kern w:val="0"/>
          <w:szCs w:val="21"/>
        </w:rPr>
        <w:t>10.46MJ</w:t>
      </w:r>
      <w:r w:rsidRPr="00832873">
        <w:rPr>
          <w:rFonts w:ascii="Times New Roman" w:hAnsi="Times New Roman" w:cs="Times New Roman"/>
          <w:kern w:val="0"/>
          <w:szCs w:val="21"/>
        </w:rPr>
        <w:t>以上的饲料。如玉米、大麦、米糠、小麦麸、米糠、甘薯干、乳清粉等。</w:t>
      </w:r>
    </w:p>
    <w:p w:rsidR="003D0DB1" w:rsidRPr="00FC7142" w:rsidRDefault="003D0DB1" w:rsidP="00832873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C7142">
        <w:rPr>
          <w:rFonts w:ascii="Times New Roman" w:hAnsi="Times New Roman" w:cs="Times New Roman"/>
          <w:kern w:val="0"/>
          <w:szCs w:val="21"/>
        </w:rPr>
        <w:t>玉米是养猪的主要能量饲料，适口性好。玉米在我国瘦肉型生长育肥猪日粮中的使用比例为</w:t>
      </w:r>
      <w:r w:rsidRPr="00FC7142">
        <w:rPr>
          <w:rFonts w:ascii="Times New Roman" w:hAnsi="Times New Roman" w:cs="Times New Roman"/>
          <w:kern w:val="0"/>
          <w:szCs w:val="21"/>
        </w:rPr>
        <w:t>40</w:t>
      </w:r>
      <w:r w:rsidRPr="00FC7142">
        <w:rPr>
          <w:rFonts w:ascii="Times New Roman" w:hAnsi="Times New Roman" w:cs="Times New Roman"/>
          <w:kern w:val="0"/>
          <w:szCs w:val="21"/>
        </w:rPr>
        <w:t>％～</w:t>
      </w:r>
      <w:r w:rsidRPr="00FC7142">
        <w:rPr>
          <w:rFonts w:ascii="Times New Roman" w:hAnsi="Times New Roman" w:cs="Times New Roman"/>
          <w:kern w:val="0"/>
          <w:szCs w:val="21"/>
        </w:rPr>
        <w:t>80</w:t>
      </w:r>
      <w:r w:rsidRPr="00FC7142">
        <w:rPr>
          <w:rFonts w:ascii="Times New Roman" w:hAnsi="Times New Roman" w:cs="Times New Roman"/>
          <w:kern w:val="0"/>
          <w:szCs w:val="21"/>
        </w:rPr>
        <w:t>％。玉米中赖氨酸、蛋氨酸和色氨酸含量较低，配制猪饲料时应注意添加以上三种氨基酸。</w:t>
      </w:r>
    </w:p>
    <w:p w:rsidR="003D0DB1" w:rsidRPr="00FC7142" w:rsidRDefault="003D0DB1" w:rsidP="00832873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C7142">
        <w:rPr>
          <w:rFonts w:ascii="Times New Roman" w:hAnsi="Times New Roman" w:cs="Times New Roman"/>
          <w:kern w:val="0"/>
          <w:szCs w:val="21"/>
        </w:rPr>
        <w:t>米糠是能值较高的糠麸类饲料，适口性好，但用量过多，可使猪背膘变软，用量宜控制在</w:t>
      </w:r>
      <w:r w:rsidRPr="00FC7142">
        <w:rPr>
          <w:rFonts w:ascii="Times New Roman" w:hAnsi="Times New Roman" w:cs="Times New Roman"/>
          <w:kern w:val="0"/>
          <w:szCs w:val="21"/>
        </w:rPr>
        <w:t>15</w:t>
      </w:r>
      <w:r w:rsidRPr="00FC7142">
        <w:rPr>
          <w:rFonts w:ascii="Times New Roman" w:hAnsi="Times New Roman" w:cs="Times New Roman"/>
          <w:kern w:val="0"/>
          <w:szCs w:val="21"/>
        </w:rPr>
        <w:t>％以下。</w:t>
      </w:r>
    </w:p>
    <w:p w:rsidR="003D0DB1" w:rsidRPr="00FC7142" w:rsidRDefault="003D0DB1" w:rsidP="00832873">
      <w:pPr>
        <w:spacing w:line="240" w:lineRule="auto"/>
        <w:ind w:firstLineChars="198" w:firstLine="416"/>
        <w:rPr>
          <w:rFonts w:ascii="Times New Roman" w:hAnsi="Times New Roman" w:cs="Times New Roman" w:hint="eastAsia"/>
          <w:kern w:val="0"/>
          <w:szCs w:val="21"/>
        </w:rPr>
      </w:pPr>
      <w:r w:rsidRPr="00FC7142">
        <w:rPr>
          <w:rFonts w:ascii="Times New Roman" w:hAnsi="Times New Roman" w:cs="Times New Roman"/>
          <w:kern w:val="0"/>
          <w:szCs w:val="21"/>
        </w:rPr>
        <w:t>小麦麸质地松散，容积大，适口性好，具有轻泻性，是妊娠后期和哺乳母猪的良好饲料。幼猪不宜多喂，育肥猪用量以不超过</w:t>
      </w:r>
      <w:r w:rsidRPr="00FC7142">
        <w:rPr>
          <w:rFonts w:ascii="Times New Roman" w:hAnsi="Times New Roman" w:cs="Times New Roman"/>
          <w:kern w:val="0"/>
          <w:szCs w:val="21"/>
        </w:rPr>
        <w:t>15</w:t>
      </w:r>
      <w:r w:rsidRPr="00FC7142">
        <w:rPr>
          <w:rFonts w:ascii="Times New Roman" w:hAnsi="Times New Roman" w:cs="Times New Roman"/>
          <w:kern w:val="0"/>
          <w:szCs w:val="21"/>
        </w:rPr>
        <w:t>％为宜。</w:t>
      </w:r>
    </w:p>
    <w:p w:rsidR="00AC3140" w:rsidRDefault="00832873" w:rsidP="005460D3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</w:t>
      </w:r>
      <w:r w:rsidR="003D0DB1" w:rsidRPr="00FC7142">
        <w:rPr>
          <w:rFonts w:ascii="Times New Roman" w:hAnsi="Times New Roman" w:cs="Times New Roman"/>
          <w:kern w:val="0"/>
          <w:szCs w:val="21"/>
        </w:rPr>
        <w:t>.</w:t>
      </w:r>
      <w:r w:rsidR="003D0DB1" w:rsidRPr="00FC7142">
        <w:rPr>
          <w:rFonts w:ascii="Times New Roman" w:hAnsi="Times New Roman" w:cs="Times New Roman"/>
          <w:kern w:val="0"/>
          <w:szCs w:val="21"/>
        </w:rPr>
        <w:t>蛋白质饲料</w:t>
      </w:r>
      <w:r w:rsidR="003D0DB1" w:rsidRPr="00FC7142">
        <w:rPr>
          <w:rFonts w:ascii="Times New Roman" w:hAnsi="Times New Roman" w:cs="Times New Roman"/>
          <w:kern w:val="0"/>
          <w:szCs w:val="21"/>
        </w:rPr>
        <w:t xml:space="preserve">  </w:t>
      </w:r>
    </w:p>
    <w:p w:rsidR="003D0DB1" w:rsidRPr="005460D3" w:rsidRDefault="003D0DB1" w:rsidP="005460D3">
      <w:pPr>
        <w:spacing w:line="240" w:lineRule="auto"/>
        <w:ind w:firstLineChars="198" w:firstLine="416"/>
        <w:rPr>
          <w:rFonts w:ascii="Times New Roman" w:hAnsi="Times New Roman" w:cs="Times New Roman" w:hint="eastAsia"/>
          <w:kern w:val="0"/>
          <w:szCs w:val="21"/>
        </w:rPr>
      </w:pPr>
      <w:r w:rsidRPr="00FC7142">
        <w:rPr>
          <w:rFonts w:ascii="Times New Roman" w:hAnsi="Times New Roman" w:cs="Times New Roman"/>
          <w:kern w:val="0"/>
          <w:szCs w:val="21"/>
        </w:rPr>
        <w:t>通常是指</w:t>
      </w:r>
      <w:r w:rsidRPr="005460D3">
        <w:rPr>
          <w:rFonts w:ascii="Times New Roman" w:hAnsi="Times New Roman" w:cs="Times New Roman"/>
          <w:kern w:val="0"/>
          <w:szCs w:val="21"/>
        </w:rPr>
        <w:t>干物质中粗蛋白质含量在</w:t>
      </w:r>
      <w:r w:rsidRPr="005460D3">
        <w:rPr>
          <w:rFonts w:ascii="Times New Roman" w:hAnsi="Times New Roman" w:cs="Times New Roman"/>
          <w:kern w:val="0"/>
          <w:szCs w:val="21"/>
        </w:rPr>
        <w:t>20%</w:t>
      </w:r>
      <w:r w:rsidRPr="005460D3">
        <w:rPr>
          <w:rFonts w:ascii="Times New Roman" w:hAnsi="Times New Roman" w:cs="Times New Roman"/>
          <w:kern w:val="0"/>
          <w:szCs w:val="21"/>
        </w:rPr>
        <w:t>以上，粗纤维含量小于</w:t>
      </w:r>
      <w:r w:rsidRPr="005460D3">
        <w:rPr>
          <w:rFonts w:ascii="Times New Roman" w:hAnsi="Times New Roman" w:cs="Times New Roman"/>
          <w:kern w:val="0"/>
          <w:szCs w:val="21"/>
        </w:rPr>
        <w:t>18%</w:t>
      </w:r>
      <w:r w:rsidRPr="005460D3">
        <w:rPr>
          <w:rFonts w:ascii="Times New Roman" w:hAnsi="Times New Roman" w:cs="Times New Roman"/>
          <w:kern w:val="0"/>
          <w:szCs w:val="21"/>
        </w:rPr>
        <w:t>的饲料统称蛋白质饲料。如豆科籽实、各种饼粕饲料、鱼粉等。</w:t>
      </w:r>
    </w:p>
    <w:p w:rsidR="003D0DB1" w:rsidRPr="00FC7142" w:rsidRDefault="003D0DB1" w:rsidP="005460D3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C7142">
        <w:rPr>
          <w:rFonts w:ascii="Times New Roman" w:hAnsi="Times New Roman" w:cs="Times New Roman"/>
          <w:kern w:val="0"/>
          <w:szCs w:val="21"/>
        </w:rPr>
        <w:t>饼粕类在猪的日粮配合中较为常用，其价格相对较高。在猪日粮中一般不超过</w:t>
      </w:r>
      <w:r w:rsidRPr="00FC7142">
        <w:rPr>
          <w:rFonts w:ascii="Times New Roman" w:hAnsi="Times New Roman" w:cs="Times New Roman"/>
          <w:kern w:val="0"/>
          <w:szCs w:val="21"/>
        </w:rPr>
        <w:t>20</w:t>
      </w:r>
      <w:r w:rsidRPr="00FC7142">
        <w:rPr>
          <w:rFonts w:ascii="Times New Roman" w:hAnsi="Times New Roman" w:cs="Times New Roman"/>
          <w:kern w:val="0"/>
          <w:szCs w:val="21"/>
        </w:rPr>
        <w:t>％。鱼粉粗蛋白质含量达</w:t>
      </w:r>
      <w:r w:rsidRPr="00FC7142">
        <w:rPr>
          <w:rFonts w:ascii="Times New Roman" w:hAnsi="Times New Roman" w:cs="Times New Roman"/>
          <w:kern w:val="0"/>
          <w:szCs w:val="21"/>
        </w:rPr>
        <w:t>55</w:t>
      </w:r>
      <w:r w:rsidRPr="00FC7142">
        <w:rPr>
          <w:rFonts w:ascii="Times New Roman" w:hAnsi="Times New Roman" w:cs="Times New Roman"/>
          <w:kern w:val="0"/>
          <w:szCs w:val="21"/>
        </w:rPr>
        <w:t>～</w:t>
      </w:r>
      <w:r w:rsidRPr="00FC7142">
        <w:rPr>
          <w:rFonts w:ascii="Times New Roman" w:hAnsi="Times New Roman" w:cs="Times New Roman"/>
          <w:kern w:val="0"/>
          <w:szCs w:val="21"/>
        </w:rPr>
        <w:t>75</w:t>
      </w:r>
      <w:r w:rsidRPr="00FC7142">
        <w:rPr>
          <w:rFonts w:ascii="Times New Roman" w:hAnsi="Times New Roman" w:cs="Times New Roman"/>
          <w:kern w:val="0"/>
          <w:szCs w:val="21"/>
        </w:rPr>
        <w:t>％，氨基酸较平衡，钙、磷多且全部为有效磷，含有丰富的维生素，是喂猪很好的蛋白质补充料。但价格较高，用量一般在</w:t>
      </w:r>
      <w:r w:rsidRPr="00FC7142">
        <w:rPr>
          <w:rFonts w:ascii="Times New Roman" w:hAnsi="Times New Roman" w:cs="Times New Roman"/>
          <w:kern w:val="0"/>
          <w:szCs w:val="21"/>
        </w:rPr>
        <w:t>10</w:t>
      </w:r>
      <w:r w:rsidRPr="00FC7142">
        <w:rPr>
          <w:rFonts w:ascii="Times New Roman" w:hAnsi="Times New Roman" w:cs="Times New Roman"/>
          <w:kern w:val="0"/>
          <w:szCs w:val="21"/>
        </w:rPr>
        <w:t>％以下。</w:t>
      </w:r>
    </w:p>
    <w:p w:rsidR="005460D3" w:rsidRDefault="005460D3" w:rsidP="006472B7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5.</w:t>
      </w:r>
      <w:r w:rsidR="003D0DB1" w:rsidRPr="00FC7142">
        <w:rPr>
          <w:rFonts w:ascii="Times New Roman" w:hAnsi="Times New Roman" w:cs="Times New Roman"/>
          <w:kern w:val="0"/>
          <w:szCs w:val="21"/>
        </w:rPr>
        <w:t>矿物质饲料</w:t>
      </w:r>
      <w:r w:rsidR="003D0DB1" w:rsidRPr="00FC7142">
        <w:rPr>
          <w:rFonts w:ascii="Times New Roman" w:hAnsi="Times New Roman" w:cs="Times New Roman"/>
          <w:kern w:val="0"/>
          <w:szCs w:val="21"/>
        </w:rPr>
        <w:t xml:space="preserve">  </w:t>
      </w:r>
    </w:p>
    <w:p w:rsidR="003D0DB1" w:rsidRPr="006472B7" w:rsidRDefault="003D0DB1" w:rsidP="006472B7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C7142">
        <w:rPr>
          <w:rFonts w:ascii="Times New Roman" w:hAnsi="Times New Roman" w:cs="Times New Roman"/>
          <w:kern w:val="0"/>
          <w:szCs w:val="21"/>
        </w:rPr>
        <w:t>矿物质饲料包括天然和工业合成的为猪提供常量元素的饲料，如食盐、磷酸氢钙、骨粉等。矿物质饲料营养物质单纯、用量较小，但不可缺少。配合饲料中常用的矿物质饲料以补充钙、磷、钠、氯等常量元素为主，一般在猪日粮中的添加量不超过</w:t>
      </w:r>
      <w:r w:rsidRPr="006472B7">
        <w:rPr>
          <w:rFonts w:ascii="Times New Roman" w:hAnsi="Times New Roman" w:cs="Times New Roman"/>
          <w:kern w:val="0"/>
          <w:szCs w:val="21"/>
        </w:rPr>
        <w:t>2</w:t>
      </w:r>
      <w:r w:rsidRPr="006472B7">
        <w:rPr>
          <w:rFonts w:ascii="Times New Roman" w:hAnsi="Times New Roman" w:cs="Times New Roman"/>
          <w:kern w:val="0"/>
          <w:szCs w:val="21"/>
        </w:rPr>
        <w:t>％。</w:t>
      </w:r>
    </w:p>
    <w:p w:rsidR="006472B7" w:rsidRDefault="006472B7" w:rsidP="00C92C6D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>6.</w:t>
      </w:r>
      <w:r w:rsidR="003D0DB1" w:rsidRPr="00FC7142">
        <w:rPr>
          <w:rFonts w:ascii="Times New Roman" w:hAnsi="Times New Roman" w:cs="Times New Roman"/>
          <w:kern w:val="0"/>
          <w:szCs w:val="21"/>
        </w:rPr>
        <w:t>饲料添加剂</w:t>
      </w:r>
      <w:r w:rsidR="003D0DB1" w:rsidRPr="00FC7142">
        <w:rPr>
          <w:rFonts w:ascii="Times New Roman" w:hAnsi="Times New Roman" w:cs="Times New Roman"/>
          <w:kern w:val="0"/>
          <w:szCs w:val="21"/>
        </w:rPr>
        <w:t xml:space="preserve">  </w:t>
      </w:r>
    </w:p>
    <w:p w:rsidR="003D0DB1" w:rsidRPr="00FC7142" w:rsidRDefault="003D0DB1" w:rsidP="00C92C6D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C7142">
        <w:rPr>
          <w:rFonts w:ascii="Times New Roman" w:hAnsi="Times New Roman" w:cs="Times New Roman"/>
          <w:kern w:val="0"/>
          <w:szCs w:val="21"/>
        </w:rPr>
        <w:t>饲料添加剂包括补充微量元素（主要有铁、铜、锌、锰、碘、钴和硒等）、维生素（</w:t>
      </w:r>
      <w:r w:rsidRPr="00FC7142">
        <w:rPr>
          <w:rFonts w:ascii="Times New Roman" w:hAnsi="Times New Roman" w:cs="Times New Roman"/>
          <w:kern w:val="0"/>
          <w:szCs w:val="21"/>
        </w:rPr>
        <w:t>B</w:t>
      </w:r>
      <w:r w:rsidRPr="00FC7142">
        <w:rPr>
          <w:rFonts w:ascii="Times New Roman" w:hAnsi="Times New Roman" w:cs="Times New Roman"/>
          <w:kern w:val="0"/>
          <w:szCs w:val="21"/>
        </w:rPr>
        <w:t>族维生素和维生素</w:t>
      </w:r>
      <w:r w:rsidRPr="00FC7142">
        <w:rPr>
          <w:rFonts w:ascii="Times New Roman" w:hAnsi="Times New Roman" w:cs="Times New Roman"/>
          <w:kern w:val="0"/>
          <w:szCs w:val="21"/>
        </w:rPr>
        <w:t>D</w:t>
      </w:r>
      <w:r w:rsidRPr="00FC7142">
        <w:rPr>
          <w:rFonts w:ascii="Times New Roman" w:hAnsi="Times New Roman" w:cs="Times New Roman"/>
          <w:kern w:val="0"/>
          <w:szCs w:val="21"/>
        </w:rPr>
        <w:t>等）和氨基酸（如赖氨酸、蛋氨酸和色氨酸）的营养性添加剂和非营养性添加剂，如防腐剂、防霉剂、抗氧化剂、调味剂、药物保健剂等。添加剂在猪日粮中所占比例很小，使用时应严格按照使用说明掌握其用法用量。多数猪场是从生产厂家和经销单位选购符合标准的添加剂产品。</w:t>
      </w:r>
    </w:p>
    <w:p w:rsidR="00FF7019" w:rsidRDefault="00FF7019" w:rsidP="00FF7019">
      <w:pPr>
        <w:spacing w:line="240" w:lineRule="auto"/>
        <w:ind w:firstLineChars="198" w:firstLine="475"/>
        <w:rPr>
          <w:rFonts w:asciiTheme="majorEastAsia" w:eastAsiaTheme="majorEastAsia" w:hAnsiTheme="majorEastAsia" w:cs="Times New Roman"/>
          <w:sz w:val="24"/>
          <w:szCs w:val="21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</w:rPr>
        <w:t>（二）</w:t>
      </w:r>
      <w:r w:rsidRPr="0008598D">
        <w:rPr>
          <w:rFonts w:asciiTheme="majorEastAsia" w:eastAsiaTheme="majorEastAsia" w:hAnsiTheme="majorEastAsia" w:cs="Times New Roman" w:hint="eastAsia"/>
          <w:sz w:val="24"/>
          <w:szCs w:val="21"/>
        </w:rPr>
        <w:t>加工调制</w:t>
      </w:r>
    </w:p>
    <w:p w:rsidR="00FF7019" w:rsidRPr="00FF7019" w:rsidRDefault="00FF7019" w:rsidP="005E259F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F7019">
        <w:rPr>
          <w:rFonts w:ascii="Times New Roman" w:hAnsi="Times New Roman" w:cs="Times New Roman" w:hint="eastAsia"/>
          <w:kern w:val="0"/>
          <w:szCs w:val="21"/>
        </w:rPr>
        <w:t>1.</w:t>
      </w:r>
      <w:r w:rsidRPr="00FF7019">
        <w:rPr>
          <w:rFonts w:ascii="Times New Roman" w:hAnsi="Times New Roman" w:cs="Times New Roman" w:hint="eastAsia"/>
          <w:kern w:val="0"/>
          <w:szCs w:val="21"/>
        </w:rPr>
        <w:t>粉碎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 w:rsidRPr="00FF7019">
        <w:rPr>
          <w:rFonts w:ascii="Times New Roman" w:hAnsi="Times New Roman" w:cs="Times New Roman" w:hint="eastAsia"/>
          <w:kern w:val="0"/>
          <w:szCs w:val="21"/>
        </w:rPr>
        <w:t>便于采食、改善适口性、增加采食量、利于</w:t>
      </w:r>
      <w:r>
        <w:rPr>
          <w:rFonts w:ascii="Times New Roman" w:hAnsi="Times New Roman" w:cs="Times New Roman" w:hint="eastAsia"/>
          <w:kern w:val="0"/>
          <w:szCs w:val="21"/>
        </w:rPr>
        <w:t>饲料的</w:t>
      </w:r>
      <w:r w:rsidRPr="00FF7019">
        <w:rPr>
          <w:rFonts w:ascii="Times New Roman" w:hAnsi="Times New Roman" w:cs="Times New Roman" w:hint="eastAsia"/>
          <w:kern w:val="0"/>
          <w:szCs w:val="21"/>
        </w:rPr>
        <w:t>消化吸收。</w:t>
      </w:r>
      <w:r>
        <w:rPr>
          <w:rFonts w:ascii="Times New Roman" w:hAnsi="Times New Roman" w:cs="Times New Roman" w:hint="eastAsia"/>
          <w:kern w:val="0"/>
          <w:szCs w:val="21"/>
        </w:rPr>
        <w:t>以</w:t>
      </w:r>
      <w:r w:rsidRPr="00FF7019">
        <w:rPr>
          <w:rFonts w:ascii="Times New Roman" w:hAnsi="Times New Roman" w:cs="Times New Roman" w:hint="eastAsia"/>
          <w:kern w:val="0"/>
          <w:szCs w:val="21"/>
        </w:rPr>
        <w:t>颗粒直径</w:t>
      </w:r>
      <w:r w:rsidRPr="00FF7019">
        <w:rPr>
          <w:rFonts w:ascii="Times New Roman" w:hAnsi="Times New Roman" w:cs="Times New Roman" w:hint="eastAsia"/>
          <w:kern w:val="0"/>
          <w:szCs w:val="21"/>
        </w:rPr>
        <w:t>1.2</w:t>
      </w:r>
      <w:r>
        <w:rPr>
          <w:rFonts w:ascii="Times New Roman" w:hAnsi="Times New Roman" w:cs="Times New Roman" w:hint="eastAsia"/>
          <w:kern w:val="0"/>
          <w:szCs w:val="21"/>
        </w:rPr>
        <w:t>~</w:t>
      </w:r>
      <w:r w:rsidRPr="00FF7019">
        <w:rPr>
          <w:rFonts w:ascii="Times New Roman" w:hAnsi="Times New Roman" w:cs="Times New Roman" w:hint="eastAsia"/>
          <w:kern w:val="0"/>
          <w:szCs w:val="21"/>
        </w:rPr>
        <w:t>1.8mm</w:t>
      </w:r>
      <w:r>
        <w:rPr>
          <w:rFonts w:ascii="Times New Roman" w:hAnsi="Times New Roman" w:cs="Times New Roman" w:hint="eastAsia"/>
          <w:kern w:val="0"/>
          <w:szCs w:val="21"/>
        </w:rPr>
        <w:t>的中等</w:t>
      </w:r>
      <w:r w:rsidR="005E259F">
        <w:rPr>
          <w:rFonts w:ascii="Times New Roman" w:hAnsi="Times New Roman" w:cs="Times New Roman" w:hint="eastAsia"/>
          <w:kern w:val="0"/>
          <w:szCs w:val="21"/>
        </w:rPr>
        <w:t>粉碎程度为宜。</w:t>
      </w:r>
    </w:p>
    <w:p w:rsidR="00FF7019" w:rsidRPr="00FF7019" w:rsidRDefault="00FF7019" w:rsidP="005E259F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F7019">
        <w:rPr>
          <w:rFonts w:ascii="Times New Roman" w:hAnsi="Times New Roman" w:cs="Times New Roman" w:hint="eastAsia"/>
          <w:kern w:val="0"/>
          <w:szCs w:val="21"/>
        </w:rPr>
        <w:t>2.</w:t>
      </w:r>
      <w:r w:rsidRPr="00FF7019">
        <w:rPr>
          <w:rFonts w:ascii="Times New Roman" w:hAnsi="Times New Roman" w:cs="Times New Roman" w:hint="eastAsia"/>
          <w:kern w:val="0"/>
          <w:szCs w:val="21"/>
        </w:rPr>
        <w:t>制粒</w:t>
      </w:r>
      <w:r w:rsidR="005E259F">
        <w:rPr>
          <w:rFonts w:ascii="Times New Roman" w:hAnsi="Times New Roman" w:cs="Times New Roman" w:hint="eastAsia"/>
          <w:kern w:val="0"/>
          <w:szCs w:val="21"/>
        </w:rPr>
        <w:t>。</w:t>
      </w:r>
      <w:r w:rsidR="005E259F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5E259F">
        <w:rPr>
          <w:rFonts w:ascii="Times New Roman" w:hAnsi="Times New Roman" w:cs="Times New Roman"/>
          <w:kern w:val="0"/>
          <w:szCs w:val="21"/>
        </w:rPr>
        <w:t xml:space="preserve"> </w:t>
      </w:r>
      <w:r w:rsidR="005E259F">
        <w:rPr>
          <w:rFonts w:ascii="Times New Roman" w:hAnsi="Times New Roman" w:cs="Times New Roman"/>
          <w:kern w:val="0"/>
          <w:szCs w:val="21"/>
        </w:rPr>
        <w:t>这是颗粒饲料生产的主要工艺过程</w:t>
      </w:r>
      <w:r w:rsidR="00626FBE">
        <w:rPr>
          <w:rFonts w:ascii="Times New Roman" w:hAnsi="Times New Roman" w:cs="Times New Roman" w:hint="eastAsia"/>
          <w:kern w:val="0"/>
          <w:szCs w:val="21"/>
        </w:rPr>
        <w:t>。</w:t>
      </w:r>
      <w:r w:rsidR="00626FBE">
        <w:rPr>
          <w:rFonts w:ascii="Times New Roman" w:hAnsi="Times New Roman" w:cs="Times New Roman"/>
          <w:kern w:val="0"/>
          <w:szCs w:val="21"/>
        </w:rPr>
        <w:t>颗粒饲料一般是</w:t>
      </w:r>
      <w:r w:rsidRPr="00FF7019">
        <w:rPr>
          <w:rFonts w:ascii="Times New Roman" w:hAnsi="Times New Roman" w:cs="Times New Roman" w:hint="eastAsia"/>
          <w:kern w:val="0"/>
          <w:szCs w:val="21"/>
        </w:rPr>
        <w:t>圆柱形</w:t>
      </w:r>
      <w:r w:rsidR="00626FBE">
        <w:rPr>
          <w:rFonts w:ascii="Times New Roman" w:hAnsi="Times New Roman" w:cs="Times New Roman" w:hint="eastAsia"/>
          <w:kern w:val="0"/>
          <w:szCs w:val="21"/>
        </w:rPr>
        <w:t>，根据猪的不同年龄而做成不同的规格。颗粒饲料可</w:t>
      </w:r>
      <w:r w:rsidRPr="00FF7019">
        <w:rPr>
          <w:rFonts w:ascii="Times New Roman" w:hAnsi="Times New Roman" w:cs="Times New Roman" w:hint="eastAsia"/>
          <w:kern w:val="0"/>
          <w:szCs w:val="21"/>
        </w:rPr>
        <w:t>改善适口性、避免</w:t>
      </w:r>
      <w:r w:rsidR="00626FBE">
        <w:rPr>
          <w:rFonts w:ascii="Times New Roman" w:hAnsi="Times New Roman" w:cs="Times New Roman" w:hint="eastAsia"/>
          <w:kern w:val="0"/>
          <w:szCs w:val="21"/>
        </w:rPr>
        <w:t>猪</w:t>
      </w:r>
      <w:r w:rsidRPr="00FF7019">
        <w:rPr>
          <w:rFonts w:ascii="Times New Roman" w:hAnsi="Times New Roman" w:cs="Times New Roman" w:hint="eastAsia"/>
          <w:kern w:val="0"/>
          <w:szCs w:val="21"/>
        </w:rPr>
        <w:t>挑食、便于贮存</w:t>
      </w:r>
      <w:r w:rsidR="00626FBE">
        <w:rPr>
          <w:rFonts w:ascii="Times New Roman" w:hAnsi="Times New Roman" w:cs="Times New Roman" w:hint="eastAsia"/>
          <w:kern w:val="0"/>
          <w:szCs w:val="21"/>
        </w:rPr>
        <w:t>。</w:t>
      </w:r>
    </w:p>
    <w:p w:rsidR="00FF7019" w:rsidRPr="00FF7019" w:rsidRDefault="00FF7019" w:rsidP="002C4EA5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F7019">
        <w:rPr>
          <w:rFonts w:ascii="Times New Roman" w:hAnsi="Times New Roman" w:cs="Times New Roman" w:hint="eastAsia"/>
          <w:kern w:val="0"/>
          <w:szCs w:val="21"/>
        </w:rPr>
        <w:t>3.</w:t>
      </w:r>
      <w:r w:rsidRPr="00FF7019">
        <w:rPr>
          <w:rFonts w:ascii="Times New Roman" w:hAnsi="Times New Roman" w:cs="Times New Roman" w:hint="eastAsia"/>
          <w:kern w:val="0"/>
          <w:szCs w:val="21"/>
        </w:rPr>
        <w:t>湿润</w:t>
      </w:r>
      <w:r w:rsidR="00626FBE">
        <w:rPr>
          <w:rFonts w:ascii="Times New Roman" w:hAnsi="Times New Roman" w:cs="Times New Roman" w:hint="eastAsia"/>
          <w:kern w:val="0"/>
          <w:szCs w:val="21"/>
        </w:rPr>
        <w:t>。</w:t>
      </w:r>
      <w:r w:rsidR="00626FBE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626FBE">
        <w:rPr>
          <w:rFonts w:ascii="Times New Roman" w:hAnsi="Times New Roman" w:cs="Times New Roman"/>
          <w:kern w:val="0"/>
          <w:szCs w:val="21"/>
        </w:rPr>
        <w:t xml:space="preserve"> </w:t>
      </w:r>
      <w:r w:rsidRPr="00FF7019">
        <w:rPr>
          <w:rFonts w:ascii="Times New Roman" w:hAnsi="Times New Roman" w:cs="Times New Roman" w:hint="eastAsia"/>
          <w:kern w:val="0"/>
          <w:szCs w:val="21"/>
        </w:rPr>
        <w:t>在干粉料中加入一定量的水，调制成湿拌料的过程</w:t>
      </w:r>
      <w:r w:rsidR="00B13A07">
        <w:rPr>
          <w:rFonts w:ascii="Times New Roman" w:hAnsi="Times New Roman" w:cs="Times New Roman" w:hint="eastAsia"/>
          <w:kern w:val="0"/>
          <w:szCs w:val="21"/>
        </w:rPr>
        <w:t>。</w:t>
      </w:r>
      <w:r w:rsidR="002C4EA5">
        <w:rPr>
          <w:rFonts w:ascii="Times New Roman" w:hAnsi="Times New Roman" w:cs="Times New Roman"/>
          <w:kern w:val="0"/>
          <w:szCs w:val="21"/>
        </w:rPr>
        <w:t>一般</w:t>
      </w:r>
      <w:r w:rsidRPr="00FF7019">
        <w:rPr>
          <w:rFonts w:ascii="Times New Roman" w:hAnsi="Times New Roman" w:cs="Times New Roman" w:hint="eastAsia"/>
          <w:kern w:val="0"/>
          <w:szCs w:val="21"/>
        </w:rPr>
        <w:t>料水比</w:t>
      </w:r>
      <w:r w:rsidRPr="00FF7019">
        <w:rPr>
          <w:rFonts w:ascii="Times New Roman" w:hAnsi="Times New Roman" w:cs="Times New Roman" w:hint="eastAsia"/>
          <w:kern w:val="0"/>
          <w:szCs w:val="21"/>
        </w:rPr>
        <w:t>=1</w:t>
      </w:r>
      <w:r w:rsidRPr="00FF7019">
        <w:rPr>
          <w:rFonts w:ascii="Times New Roman" w:hAnsi="Times New Roman" w:cs="Times New Roman" w:hint="eastAsia"/>
          <w:kern w:val="0"/>
          <w:szCs w:val="21"/>
        </w:rPr>
        <w:t>：（</w:t>
      </w:r>
      <w:r w:rsidRPr="00FF7019">
        <w:rPr>
          <w:rFonts w:ascii="Times New Roman" w:hAnsi="Times New Roman" w:cs="Times New Roman" w:hint="eastAsia"/>
          <w:kern w:val="0"/>
          <w:szCs w:val="21"/>
        </w:rPr>
        <w:t>0.5</w:t>
      </w:r>
      <w:r w:rsidR="002C4EA5">
        <w:rPr>
          <w:rFonts w:ascii="Times New Roman" w:hAnsi="Times New Roman" w:cs="Times New Roman" w:hint="eastAsia"/>
          <w:kern w:val="0"/>
          <w:szCs w:val="21"/>
        </w:rPr>
        <w:t>~</w:t>
      </w:r>
      <w:r w:rsidRPr="00FF7019">
        <w:rPr>
          <w:rFonts w:ascii="Times New Roman" w:hAnsi="Times New Roman" w:cs="Times New Roman" w:hint="eastAsia"/>
          <w:kern w:val="0"/>
          <w:szCs w:val="21"/>
        </w:rPr>
        <w:t>2</w:t>
      </w:r>
      <w:r w:rsidRPr="00FF7019">
        <w:rPr>
          <w:rFonts w:ascii="Times New Roman" w:hAnsi="Times New Roman" w:cs="Times New Roman" w:hint="eastAsia"/>
          <w:kern w:val="0"/>
          <w:szCs w:val="21"/>
        </w:rPr>
        <w:t>）</w:t>
      </w:r>
      <w:r w:rsidR="002C4EA5">
        <w:rPr>
          <w:rFonts w:ascii="Times New Roman" w:hAnsi="Times New Roman" w:cs="Times New Roman" w:hint="eastAsia"/>
          <w:kern w:val="0"/>
          <w:szCs w:val="21"/>
        </w:rPr>
        <w:t>。</w:t>
      </w:r>
      <w:r w:rsidR="00B13A07">
        <w:rPr>
          <w:rFonts w:ascii="Times New Roman" w:hAnsi="Times New Roman" w:cs="Times New Roman" w:hint="eastAsia"/>
          <w:kern w:val="0"/>
          <w:szCs w:val="21"/>
        </w:rPr>
        <w:t>小规模养猪场采用湿拌料或稀料喂猪</w:t>
      </w:r>
      <w:r w:rsidR="008F5A6F">
        <w:rPr>
          <w:rFonts w:ascii="Times New Roman" w:hAnsi="Times New Roman" w:cs="Times New Roman" w:hint="eastAsia"/>
          <w:kern w:val="0"/>
          <w:szCs w:val="21"/>
        </w:rPr>
        <w:t>。规模化养猪场一般</w:t>
      </w:r>
      <w:r w:rsidR="00E74CA3">
        <w:rPr>
          <w:rFonts w:ascii="Times New Roman" w:hAnsi="Times New Roman" w:cs="Times New Roman" w:hint="eastAsia"/>
          <w:kern w:val="0"/>
          <w:szCs w:val="21"/>
        </w:rPr>
        <w:t>采用干料。</w:t>
      </w:r>
    </w:p>
    <w:p w:rsidR="00FF7019" w:rsidRPr="00FF7019" w:rsidRDefault="00FF7019" w:rsidP="008F5A6F">
      <w:pPr>
        <w:spacing w:line="240" w:lineRule="auto"/>
        <w:ind w:firstLineChars="198" w:firstLine="416"/>
        <w:rPr>
          <w:rFonts w:ascii="Times New Roman" w:hAnsi="Times New Roman" w:cs="Times New Roman"/>
          <w:kern w:val="0"/>
          <w:szCs w:val="21"/>
        </w:rPr>
      </w:pPr>
      <w:r w:rsidRPr="00FF7019">
        <w:rPr>
          <w:rFonts w:ascii="Times New Roman" w:hAnsi="Times New Roman" w:cs="Times New Roman" w:hint="eastAsia"/>
          <w:kern w:val="0"/>
          <w:szCs w:val="21"/>
        </w:rPr>
        <w:t>4.</w:t>
      </w:r>
      <w:r w:rsidRPr="00FF7019">
        <w:rPr>
          <w:rFonts w:ascii="Times New Roman" w:hAnsi="Times New Roman" w:cs="Times New Roman" w:hint="eastAsia"/>
          <w:kern w:val="0"/>
          <w:szCs w:val="21"/>
        </w:rPr>
        <w:t>蒸煮</w:t>
      </w:r>
      <w:r w:rsidR="008F5A6F">
        <w:rPr>
          <w:rFonts w:ascii="Times New Roman" w:hAnsi="Times New Roman" w:cs="Times New Roman" w:hint="eastAsia"/>
          <w:kern w:val="0"/>
          <w:szCs w:val="21"/>
        </w:rPr>
        <w:t>。</w:t>
      </w:r>
      <w:r w:rsidR="008F5A6F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8F5A6F">
        <w:rPr>
          <w:rFonts w:ascii="Times New Roman" w:hAnsi="Times New Roman" w:cs="Times New Roman"/>
          <w:kern w:val="0"/>
          <w:szCs w:val="21"/>
        </w:rPr>
        <w:t xml:space="preserve"> </w:t>
      </w:r>
      <w:r w:rsidR="008F5A6F">
        <w:rPr>
          <w:rFonts w:ascii="Times New Roman" w:hAnsi="Times New Roman" w:cs="Times New Roman"/>
          <w:kern w:val="0"/>
          <w:szCs w:val="21"/>
        </w:rPr>
        <w:t>蒸煮就是</w:t>
      </w:r>
      <w:r w:rsidRPr="00FF7019">
        <w:rPr>
          <w:rFonts w:ascii="Times New Roman" w:hAnsi="Times New Roman" w:cs="Times New Roman" w:hint="eastAsia"/>
          <w:kern w:val="0"/>
          <w:szCs w:val="21"/>
        </w:rPr>
        <w:t>饲料的熟制过程</w:t>
      </w:r>
      <w:r w:rsidR="008F5A6F">
        <w:rPr>
          <w:rFonts w:ascii="Times New Roman" w:hAnsi="Times New Roman" w:cs="Times New Roman" w:hint="eastAsia"/>
          <w:kern w:val="0"/>
          <w:szCs w:val="21"/>
        </w:rPr>
        <w:t>。</w:t>
      </w:r>
      <w:r w:rsidRPr="00FF7019">
        <w:rPr>
          <w:rFonts w:ascii="Times New Roman" w:hAnsi="Times New Roman" w:cs="Times New Roman" w:hint="eastAsia"/>
          <w:kern w:val="0"/>
          <w:szCs w:val="21"/>
        </w:rPr>
        <w:t>玉米、高粱、糠麸</w:t>
      </w:r>
      <w:r w:rsidR="002A246C">
        <w:rPr>
          <w:rFonts w:ascii="Times New Roman" w:hAnsi="Times New Roman" w:cs="Times New Roman" w:hint="eastAsia"/>
          <w:kern w:val="0"/>
          <w:szCs w:val="21"/>
        </w:rPr>
        <w:t>等煮熟后饲喂会损失</w:t>
      </w:r>
      <w:r w:rsidRPr="00FF7019">
        <w:rPr>
          <w:rFonts w:ascii="Times New Roman" w:hAnsi="Times New Roman" w:cs="Times New Roman" w:hint="eastAsia"/>
          <w:kern w:val="0"/>
          <w:szCs w:val="21"/>
        </w:rPr>
        <w:t>10%</w:t>
      </w:r>
      <w:r w:rsidR="002A246C">
        <w:rPr>
          <w:rFonts w:ascii="Times New Roman" w:hAnsi="Times New Roman" w:cs="Times New Roman" w:hint="eastAsia"/>
          <w:kern w:val="0"/>
          <w:szCs w:val="21"/>
        </w:rPr>
        <w:t>的</w:t>
      </w:r>
      <w:r w:rsidRPr="00FF7019">
        <w:rPr>
          <w:rFonts w:ascii="Times New Roman" w:hAnsi="Times New Roman" w:cs="Times New Roman" w:hint="eastAsia"/>
          <w:kern w:val="0"/>
          <w:szCs w:val="21"/>
        </w:rPr>
        <w:t>营养</w:t>
      </w:r>
      <w:r w:rsidR="002A246C">
        <w:rPr>
          <w:rFonts w:ascii="Times New Roman" w:hAnsi="Times New Roman" w:cs="Times New Roman" w:hint="eastAsia"/>
          <w:kern w:val="0"/>
          <w:szCs w:val="21"/>
        </w:rPr>
        <w:t>，</w:t>
      </w:r>
      <w:r w:rsidRPr="00FF7019">
        <w:rPr>
          <w:rFonts w:ascii="Times New Roman" w:hAnsi="Times New Roman" w:cs="Times New Roman" w:hint="eastAsia"/>
          <w:kern w:val="0"/>
          <w:szCs w:val="21"/>
        </w:rPr>
        <w:t>青饲料</w:t>
      </w:r>
      <w:r w:rsidR="002A246C">
        <w:rPr>
          <w:rFonts w:ascii="Times New Roman" w:hAnsi="Times New Roman" w:cs="Times New Roman" w:hint="eastAsia"/>
          <w:kern w:val="0"/>
          <w:szCs w:val="21"/>
        </w:rPr>
        <w:t>闷煮后不仅会</w:t>
      </w:r>
      <w:r w:rsidRPr="00FF7019">
        <w:rPr>
          <w:rFonts w:ascii="Times New Roman" w:hAnsi="Times New Roman" w:cs="Times New Roman" w:hint="eastAsia"/>
          <w:kern w:val="0"/>
          <w:szCs w:val="21"/>
        </w:rPr>
        <w:t>破坏维生素、</w:t>
      </w:r>
      <w:r w:rsidR="002A246C">
        <w:rPr>
          <w:rFonts w:ascii="Times New Roman" w:hAnsi="Times New Roman" w:cs="Times New Roman" w:hint="eastAsia"/>
          <w:kern w:val="0"/>
          <w:szCs w:val="21"/>
        </w:rPr>
        <w:t>使得</w:t>
      </w:r>
      <w:r w:rsidRPr="00FF7019">
        <w:rPr>
          <w:rFonts w:ascii="Times New Roman" w:hAnsi="Times New Roman" w:cs="Times New Roman" w:hint="eastAsia"/>
          <w:kern w:val="0"/>
          <w:szCs w:val="21"/>
        </w:rPr>
        <w:t>蛋白质变性</w:t>
      </w:r>
      <w:r w:rsidR="007E4F87">
        <w:rPr>
          <w:rFonts w:ascii="Times New Roman" w:hAnsi="Times New Roman" w:cs="Times New Roman" w:hint="eastAsia"/>
          <w:kern w:val="0"/>
          <w:szCs w:val="21"/>
        </w:rPr>
        <w:t>，还会引起</w:t>
      </w:r>
      <w:r w:rsidRPr="00FF7019">
        <w:rPr>
          <w:rFonts w:ascii="Times New Roman" w:hAnsi="Times New Roman" w:cs="Times New Roman" w:hint="eastAsia"/>
          <w:kern w:val="0"/>
          <w:szCs w:val="21"/>
        </w:rPr>
        <w:t>亚硝酸盐中毒</w:t>
      </w:r>
      <w:r w:rsidR="007E4F87">
        <w:rPr>
          <w:rFonts w:ascii="Times New Roman" w:hAnsi="Times New Roman" w:cs="Times New Roman" w:hint="eastAsia"/>
          <w:kern w:val="0"/>
          <w:szCs w:val="21"/>
        </w:rPr>
        <w:t>。</w:t>
      </w:r>
    </w:p>
    <w:p w:rsidR="00FF7019" w:rsidRPr="00FF7019" w:rsidRDefault="00FF7019" w:rsidP="00DC4F6E">
      <w:pPr>
        <w:spacing w:line="240" w:lineRule="auto"/>
        <w:ind w:firstLineChars="198" w:firstLine="416"/>
        <w:rPr>
          <w:rFonts w:ascii="Times New Roman" w:hAnsi="Times New Roman" w:cs="Times New Roman" w:hint="eastAsia"/>
          <w:kern w:val="0"/>
          <w:szCs w:val="21"/>
        </w:rPr>
      </w:pPr>
      <w:r w:rsidRPr="00FF7019">
        <w:rPr>
          <w:rFonts w:ascii="Times New Roman" w:hAnsi="Times New Roman" w:cs="Times New Roman" w:hint="eastAsia"/>
          <w:kern w:val="0"/>
          <w:szCs w:val="21"/>
        </w:rPr>
        <w:t>5.</w:t>
      </w:r>
      <w:r w:rsidRPr="00FF7019">
        <w:rPr>
          <w:rFonts w:ascii="Times New Roman" w:hAnsi="Times New Roman" w:cs="Times New Roman" w:hint="eastAsia"/>
          <w:kern w:val="0"/>
          <w:szCs w:val="21"/>
        </w:rPr>
        <w:t>焙炒</w:t>
      </w:r>
      <w:r w:rsidR="00DC4F6E">
        <w:rPr>
          <w:rFonts w:ascii="Times New Roman" w:hAnsi="Times New Roman" w:cs="Times New Roman" w:hint="eastAsia"/>
          <w:kern w:val="0"/>
          <w:szCs w:val="21"/>
        </w:rPr>
        <w:t>。</w:t>
      </w:r>
      <w:r w:rsidR="00DC4F6E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DC4F6E">
        <w:rPr>
          <w:rFonts w:ascii="Times New Roman" w:hAnsi="Times New Roman" w:cs="Times New Roman"/>
          <w:kern w:val="0"/>
          <w:szCs w:val="21"/>
        </w:rPr>
        <w:t xml:space="preserve"> </w:t>
      </w:r>
      <w:r w:rsidR="00DC4F6E">
        <w:rPr>
          <w:rFonts w:ascii="Times New Roman" w:hAnsi="Times New Roman" w:cs="Times New Roman"/>
          <w:kern w:val="0"/>
          <w:szCs w:val="21"/>
        </w:rPr>
        <w:t>禾本科籽实焙炒后</w:t>
      </w:r>
      <w:r w:rsidR="00BF3E81">
        <w:rPr>
          <w:rFonts w:ascii="Times New Roman" w:hAnsi="Times New Roman" w:cs="Times New Roman"/>
          <w:kern w:val="0"/>
          <w:szCs w:val="21"/>
        </w:rPr>
        <w:t>一部分淀粉糊化可提高饲料的利用率</w:t>
      </w:r>
      <w:r w:rsidR="00BF3E81">
        <w:rPr>
          <w:rFonts w:ascii="Times New Roman" w:hAnsi="Times New Roman" w:cs="Times New Roman" w:hint="eastAsia"/>
          <w:kern w:val="0"/>
          <w:szCs w:val="21"/>
        </w:rPr>
        <w:t>。</w:t>
      </w:r>
      <w:r w:rsidR="00BF3E81">
        <w:rPr>
          <w:rFonts w:ascii="Times New Roman" w:hAnsi="Times New Roman" w:cs="Times New Roman"/>
          <w:kern w:val="0"/>
          <w:szCs w:val="21"/>
        </w:rPr>
        <w:t>焙炒后的饲料</w:t>
      </w:r>
      <w:r w:rsidR="00BF3E81">
        <w:rPr>
          <w:rFonts w:ascii="Times New Roman" w:hAnsi="Times New Roman" w:cs="Times New Roman" w:hint="eastAsia"/>
          <w:kern w:val="0"/>
          <w:szCs w:val="21"/>
        </w:rPr>
        <w:t>香脆</w:t>
      </w:r>
      <w:r w:rsidRPr="00FF7019">
        <w:rPr>
          <w:rFonts w:ascii="Times New Roman" w:hAnsi="Times New Roman" w:cs="Times New Roman" w:hint="eastAsia"/>
          <w:kern w:val="0"/>
          <w:szCs w:val="21"/>
        </w:rPr>
        <w:t>适口</w:t>
      </w:r>
      <w:r w:rsidR="00BF3E81">
        <w:rPr>
          <w:rFonts w:ascii="Times New Roman" w:hAnsi="Times New Roman" w:cs="Times New Roman" w:hint="eastAsia"/>
          <w:kern w:val="0"/>
          <w:szCs w:val="21"/>
        </w:rPr>
        <w:t>，可作仔猪开食料。</w:t>
      </w:r>
    </w:p>
    <w:p w:rsidR="00FF7019" w:rsidRPr="00FF7019" w:rsidRDefault="00FF7019" w:rsidP="006A5820">
      <w:pPr>
        <w:spacing w:line="240" w:lineRule="auto"/>
        <w:ind w:firstLineChars="198" w:firstLine="416"/>
        <w:rPr>
          <w:rFonts w:ascii="Times New Roman" w:hAnsi="Times New Roman" w:cs="Times New Roman" w:hint="eastAsia"/>
          <w:kern w:val="0"/>
          <w:szCs w:val="21"/>
        </w:rPr>
      </w:pPr>
      <w:r w:rsidRPr="00FF7019">
        <w:rPr>
          <w:rFonts w:ascii="Times New Roman" w:hAnsi="Times New Roman" w:cs="Times New Roman" w:hint="eastAsia"/>
          <w:kern w:val="0"/>
          <w:szCs w:val="21"/>
        </w:rPr>
        <w:t>6.</w:t>
      </w:r>
      <w:r w:rsidRPr="00FF7019">
        <w:rPr>
          <w:rFonts w:ascii="Times New Roman" w:hAnsi="Times New Roman" w:cs="Times New Roman" w:hint="eastAsia"/>
          <w:kern w:val="0"/>
          <w:szCs w:val="21"/>
        </w:rPr>
        <w:t>发酵</w:t>
      </w:r>
      <w:r w:rsidR="006A5820">
        <w:rPr>
          <w:rFonts w:ascii="Times New Roman" w:hAnsi="Times New Roman" w:cs="Times New Roman" w:hint="eastAsia"/>
          <w:kern w:val="0"/>
          <w:szCs w:val="21"/>
        </w:rPr>
        <w:t>。</w:t>
      </w:r>
      <w:r w:rsidR="006A5820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6A5820">
        <w:rPr>
          <w:rFonts w:ascii="Times New Roman" w:hAnsi="Times New Roman" w:cs="Times New Roman"/>
          <w:kern w:val="0"/>
          <w:szCs w:val="21"/>
        </w:rPr>
        <w:t xml:space="preserve"> </w:t>
      </w:r>
      <w:r w:rsidR="006A5820">
        <w:rPr>
          <w:rFonts w:ascii="Times New Roman" w:hAnsi="Times New Roman" w:cs="Times New Roman"/>
          <w:kern w:val="0"/>
          <w:szCs w:val="21"/>
        </w:rPr>
        <w:t>粗饲料或者青绿饲料发酵后</w:t>
      </w:r>
      <w:r w:rsidRPr="00FF7019">
        <w:rPr>
          <w:rFonts w:ascii="Times New Roman" w:hAnsi="Times New Roman" w:cs="Times New Roman" w:hint="eastAsia"/>
          <w:kern w:val="0"/>
          <w:szCs w:val="21"/>
        </w:rPr>
        <w:t>质地变软、适口性变好、消化率提高</w:t>
      </w:r>
      <w:r w:rsidR="006A5820">
        <w:rPr>
          <w:rFonts w:ascii="Times New Roman" w:hAnsi="Times New Roman" w:cs="Times New Roman" w:hint="eastAsia"/>
          <w:kern w:val="0"/>
          <w:szCs w:val="21"/>
        </w:rPr>
        <w:t>。</w:t>
      </w:r>
    </w:p>
    <w:p w:rsidR="00FF7019" w:rsidRPr="0008598D" w:rsidRDefault="00FF7019">
      <w:pPr>
        <w:spacing w:line="240" w:lineRule="auto"/>
        <w:ind w:firstLineChars="198" w:firstLine="475"/>
        <w:rPr>
          <w:rFonts w:asciiTheme="majorEastAsia" w:eastAsiaTheme="majorEastAsia" w:hAnsiTheme="majorEastAsia" w:cs="Times New Roman"/>
          <w:sz w:val="24"/>
          <w:szCs w:val="21"/>
        </w:rPr>
      </w:pPr>
      <w:bookmarkStart w:id="0" w:name="_GoBack"/>
      <w:bookmarkEnd w:id="0"/>
    </w:p>
    <w:sectPr w:rsidR="00FF7019" w:rsidRPr="0008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4B" w:rsidRDefault="003B614B" w:rsidP="003D0DB1">
      <w:pPr>
        <w:spacing w:line="240" w:lineRule="auto"/>
      </w:pPr>
      <w:r>
        <w:separator/>
      </w:r>
    </w:p>
  </w:endnote>
  <w:endnote w:type="continuationSeparator" w:id="0">
    <w:p w:rsidR="003B614B" w:rsidRDefault="003B614B" w:rsidP="003D0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4B" w:rsidRDefault="003B614B" w:rsidP="003D0DB1">
      <w:pPr>
        <w:spacing w:line="240" w:lineRule="auto"/>
      </w:pPr>
      <w:r>
        <w:separator/>
      </w:r>
    </w:p>
  </w:footnote>
  <w:footnote w:type="continuationSeparator" w:id="0">
    <w:p w:rsidR="003B614B" w:rsidRDefault="003B614B" w:rsidP="003D0D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63295"/>
    <w:multiLevelType w:val="hybridMultilevel"/>
    <w:tmpl w:val="0A34AF2E"/>
    <w:lvl w:ilvl="0" w:tplc="4282C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AC"/>
    <w:rsid w:val="0006496A"/>
    <w:rsid w:val="0008598D"/>
    <w:rsid w:val="002A246C"/>
    <w:rsid w:val="002C4EA5"/>
    <w:rsid w:val="003357FC"/>
    <w:rsid w:val="003B614B"/>
    <w:rsid w:val="003D0DB1"/>
    <w:rsid w:val="003F44EA"/>
    <w:rsid w:val="00463169"/>
    <w:rsid w:val="00513771"/>
    <w:rsid w:val="005460D3"/>
    <w:rsid w:val="005E259F"/>
    <w:rsid w:val="00626FBE"/>
    <w:rsid w:val="006472B7"/>
    <w:rsid w:val="00655CDE"/>
    <w:rsid w:val="006A5820"/>
    <w:rsid w:val="00721465"/>
    <w:rsid w:val="007524B3"/>
    <w:rsid w:val="007E4F87"/>
    <w:rsid w:val="00832873"/>
    <w:rsid w:val="008C04AC"/>
    <w:rsid w:val="008F5A6F"/>
    <w:rsid w:val="00947D56"/>
    <w:rsid w:val="009B7C50"/>
    <w:rsid w:val="009E72B1"/>
    <w:rsid w:val="009F69FE"/>
    <w:rsid w:val="00A94027"/>
    <w:rsid w:val="00AC3140"/>
    <w:rsid w:val="00B13A07"/>
    <w:rsid w:val="00BA2198"/>
    <w:rsid w:val="00BF3E81"/>
    <w:rsid w:val="00C42756"/>
    <w:rsid w:val="00C45F8F"/>
    <w:rsid w:val="00C762D3"/>
    <w:rsid w:val="00C92C6D"/>
    <w:rsid w:val="00CC2F94"/>
    <w:rsid w:val="00DC4F6E"/>
    <w:rsid w:val="00E06E5D"/>
    <w:rsid w:val="00E74CA3"/>
    <w:rsid w:val="00E95ACF"/>
    <w:rsid w:val="00FF26D8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86255-04FC-42E8-B753-96D71A86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B1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DB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DB1"/>
    <w:rPr>
      <w:sz w:val="18"/>
      <w:szCs w:val="18"/>
    </w:rPr>
  </w:style>
  <w:style w:type="paragraph" w:styleId="a5">
    <w:name w:val="No Spacing"/>
    <w:uiPriority w:val="1"/>
    <w:qFormat/>
    <w:rsid w:val="003D0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CC2F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23</cp:revision>
  <dcterms:created xsi:type="dcterms:W3CDTF">2020-12-06T15:31:00Z</dcterms:created>
  <dcterms:modified xsi:type="dcterms:W3CDTF">2020-12-06T16:49:00Z</dcterms:modified>
</cp:coreProperties>
</file>