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48" w:rsidRDefault="004D7448" w:rsidP="004D7448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项目一</w:t>
      </w:r>
      <w:r>
        <w:rPr>
          <w:rFonts w:hint="eastAsia"/>
          <w:b/>
          <w:sz w:val="36"/>
        </w:rPr>
        <w:t xml:space="preserve">  </w:t>
      </w:r>
      <w:r>
        <w:rPr>
          <w:b/>
          <w:sz w:val="36"/>
        </w:rPr>
        <w:t>家禽业发展分析</w:t>
      </w:r>
    </w:p>
    <w:p w:rsidR="004D7448" w:rsidRDefault="004D7448" w:rsidP="004D7448">
      <w:pPr>
        <w:pStyle w:val="a5"/>
        <w:snapToGrid w:val="0"/>
        <w:spacing w:before="0" w:beforeAutospacing="0" w:after="0" w:afterAutospacing="0"/>
        <w:ind w:firstLineChars="196" w:firstLine="588"/>
        <w:rPr>
          <w:rFonts w:ascii="Arial" w:hAnsi="Arial" w:cs="Arial"/>
          <w:color w:val="000000"/>
          <w:sz w:val="30"/>
        </w:rPr>
      </w:pPr>
    </w:p>
    <w:p w:rsidR="004D7448" w:rsidRDefault="004D7448" w:rsidP="004D7448">
      <w:pPr>
        <w:pStyle w:val="a5"/>
        <w:snapToGrid w:val="0"/>
        <w:spacing w:before="0" w:beforeAutospacing="0" w:after="0" w:afterAutospacing="0"/>
        <w:ind w:firstLineChars="196" w:firstLine="588"/>
        <w:rPr>
          <w:rFonts w:ascii="Arial" w:hAnsi="Arial" w:cs="Arial"/>
          <w:color w:val="000000"/>
          <w:sz w:val="30"/>
        </w:rPr>
      </w:pPr>
      <w:r w:rsidRPr="008C57DF">
        <w:rPr>
          <w:rFonts w:ascii="Arial" w:hAnsi="Arial" w:cs="Arial" w:hint="eastAsia"/>
          <w:color w:val="000000"/>
          <w:sz w:val="30"/>
        </w:rPr>
        <w:t>一</w:t>
      </w:r>
      <w:r w:rsidRPr="008C57DF">
        <w:rPr>
          <w:rFonts w:ascii="Arial" w:hAnsi="Arial" w:cs="Arial"/>
          <w:color w:val="000000"/>
          <w:sz w:val="30"/>
        </w:rPr>
        <w:t>、现代家禽生产特点</w:t>
      </w:r>
      <w:r w:rsidRPr="008C57DF">
        <w:rPr>
          <w:rFonts w:ascii="Arial" w:hAnsi="Arial" w:cs="Arial" w:hint="eastAsia"/>
          <w:color w:val="000000"/>
          <w:sz w:val="30"/>
        </w:rPr>
        <w:t>分析</w:t>
      </w:r>
    </w:p>
    <w:p w:rsidR="004D7448" w:rsidRPr="008C57DF" w:rsidRDefault="004D7448" w:rsidP="004D7448">
      <w:pPr>
        <w:pStyle w:val="a5"/>
        <w:snapToGrid w:val="0"/>
        <w:spacing w:before="0" w:beforeAutospacing="0" w:after="0" w:afterAutospacing="0"/>
        <w:ind w:firstLineChars="196" w:firstLine="470"/>
        <w:rPr>
          <w:rFonts w:ascii="Arial" w:hAnsi="Arial" w:cs="Arial"/>
          <w:color w:val="000000"/>
          <w:sz w:val="30"/>
        </w:rPr>
      </w:pPr>
      <w:r w:rsidRPr="008C57DF">
        <w:rPr>
          <w:color w:val="000000"/>
        </w:rPr>
        <w:t>使现代家禽生产表现出</w:t>
      </w:r>
      <w:r w:rsidRPr="008C57DF">
        <w:rPr>
          <w:rFonts w:hint="eastAsia"/>
          <w:color w:val="000000"/>
        </w:rPr>
        <w:t>品种杂交化、优质化，生产集约化、自动化，经营专业化、社会化，</w:t>
      </w:r>
      <w:r w:rsidRPr="008C57DF">
        <w:rPr>
          <w:color w:val="000000"/>
        </w:rPr>
        <w:t>高的生产效率</w:t>
      </w:r>
      <w:r w:rsidRPr="008C57DF">
        <w:rPr>
          <w:rFonts w:hint="eastAsia"/>
          <w:color w:val="000000"/>
        </w:rPr>
        <w:t>，</w:t>
      </w:r>
      <w:r w:rsidRPr="008C57DF">
        <w:rPr>
          <w:color w:val="000000"/>
        </w:rPr>
        <w:t>生产水平</w:t>
      </w:r>
      <w:r w:rsidRPr="008C57DF">
        <w:rPr>
          <w:rFonts w:hint="eastAsia"/>
          <w:color w:val="000000"/>
        </w:rPr>
        <w:t>五个特点</w:t>
      </w:r>
      <w:r w:rsidRPr="008C57DF">
        <w:rPr>
          <w:color w:val="000000"/>
        </w:rPr>
        <w:t>。</w:t>
      </w:r>
    </w:p>
    <w:p w:rsidR="004D7448" w:rsidRPr="008C57DF" w:rsidRDefault="004D7448" w:rsidP="004D7448">
      <w:pPr>
        <w:pStyle w:val="a5"/>
        <w:snapToGrid w:val="0"/>
        <w:spacing w:before="0" w:beforeAutospacing="0" w:after="0" w:afterAutospacing="0"/>
        <w:ind w:firstLineChars="196" w:firstLine="470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．</w:t>
      </w:r>
      <w:r w:rsidRPr="004A67CB">
        <w:rPr>
          <w:rFonts w:hint="eastAsia"/>
          <w:color w:val="000000"/>
        </w:rPr>
        <w:t>品种杂交化、优质化</w:t>
      </w:r>
      <w:r>
        <w:rPr>
          <w:rFonts w:hint="eastAsia"/>
          <w:color w:val="000000"/>
        </w:rPr>
        <w:t xml:space="preserve">  </w:t>
      </w:r>
      <w:r w:rsidRPr="008C57DF">
        <w:rPr>
          <w:rFonts w:hint="eastAsia"/>
          <w:color w:val="000000"/>
        </w:rPr>
        <w:t>改革开放前，我国饲养的品种主要是以地方品种为主，改革开放后，我国引进了大量的优良禽种，这些优良品种都是国外种禽育</w:t>
      </w:r>
      <w:r>
        <w:rPr>
          <w:rFonts w:hint="eastAsia"/>
          <w:color w:val="000000"/>
        </w:rPr>
        <w:t>种公司利用三系或四系配套杂交培育生产的杂交品种</w:t>
      </w:r>
      <w:r w:rsidRPr="008C57DF">
        <w:rPr>
          <w:rFonts w:hint="eastAsia"/>
          <w:color w:val="000000"/>
        </w:rPr>
        <w:t>，提高家禽的产蛋或产肉性能，达到高产优质。</w:t>
      </w:r>
    </w:p>
    <w:p w:rsidR="004D7448" w:rsidRPr="008671BA" w:rsidRDefault="004D7448" w:rsidP="004D7448">
      <w:pPr>
        <w:pStyle w:val="a5"/>
        <w:snapToGrid w:val="0"/>
        <w:spacing w:before="0" w:beforeAutospacing="0" w:after="0" w:afterAutospacing="0"/>
        <w:ind w:firstLineChars="196" w:firstLine="470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．</w:t>
      </w:r>
      <w:r w:rsidRPr="004A67CB">
        <w:rPr>
          <w:rFonts w:hint="eastAsia"/>
          <w:color w:val="000000"/>
        </w:rPr>
        <w:t>生产集约化、自动化</w:t>
      </w:r>
      <w:r>
        <w:rPr>
          <w:rFonts w:hint="eastAsia"/>
          <w:color w:val="000000"/>
        </w:rPr>
        <w:t xml:space="preserve">  </w:t>
      </w:r>
      <w:r w:rsidRPr="008C57DF">
        <w:rPr>
          <w:rFonts w:hint="eastAsia"/>
          <w:color w:val="000000"/>
        </w:rPr>
        <w:t>改革开放后，我国家禽生产转向规模饲养越来越大，出现了存栏几万只、十万只或几十万只的大型养禽场，在加料、集蛋、环境控制、清粪等方面实行了机械化、自动化。</w:t>
      </w:r>
    </w:p>
    <w:p w:rsidR="004D7448" w:rsidRPr="008C57DF" w:rsidRDefault="004D7448" w:rsidP="004D7448">
      <w:pPr>
        <w:pStyle w:val="a5"/>
        <w:snapToGrid w:val="0"/>
        <w:spacing w:before="0" w:beforeAutospacing="0" w:after="0" w:afterAutospacing="0"/>
        <w:ind w:firstLineChars="196" w:firstLine="470"/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．</w:t>
      </w:r>
      <w:r w:rsidRPr="004A67CB">
        <w:rPr>
          <w:rFonts w:hint="eastAsia"/>
          <w:color w:val="000000"/>
        </w:rPr>
        <w:t>经营专业化、社会化</w:t>
      </w:r>
      <w:r w:rsidRPr="004A67CB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Pr="008C57DF">
        <w:rPr>
          <w:rFonts w:hint="eastAsia"/>
          <w:color w:val="000000"/>
        </w:rPr>
        <w:t>现代家禽生产实行专业化、社会化经营。养禽场专门饲养家禽，饲料由饲料公司提供，兽药由兽药公司提供，生产的禽产品有专门的加工企业加工销售，养禽场可专心饲养家禽，为社会提供更多的禽产品。</w:t>
      </w:r>
    </w:p>
    <w:p w:rsidR="004D7448" w:rsidRPr="008C57DF" w:rsidRDefault="004D7448" w:rsidP="004D7448">
      <w:pPr>
        <w:pStyle w:val="a5"/>
        <w:snapToGrid w:val="0"/>
        <w:spacing w:before="0" w:beforeAutospacing="0" w:after="0" w:afterAutospacing="0"/>
        <w:ind w:firstLineChars="196" w:firstLine="47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4</w:t>
      </w:r>
      <w:r>
        <w:rPr>
          <w:rFonts w:ascii="Arial" w:hAnsi="Arial" w:cs="Arial" w:hint="eastAsia"/>
          <w:color w:val="000000"/>
        </w:rPr>
        <w:t>．</w:t>
      </w:r>
      <w:r w:rsidRPr="004A67CB">
        <w:rPr>
          <w:rFonts w:ascii="Arial" w:hAnsi="Arial" w:cs="Arial"/>
          <w:color w:val="000000"/>
        </w:rPr>
        <w:t>高的生产效率</w:t>
      </w:r>
      <w:r>
        <w:rPr>
          <w:rFonts w:ascii="Arial" w:hAnsi="Arial" w:cs="Arial" w:hint="eastAsia"/>
          <w:color w:val="000000"/>
        </w:rPr>
        <w:t xml:space="preserve">  </w:t>
      </w:r>
      <w:r w:rsidRPr="008C57DF">
        <w:rPr>
          <w:rFonts w:ascii="Arial" w:hAnsi="Arial" w:cs="Arial"/>
          <w:color w:val="000000"/>
        </w:rPr>
        <w:t>由于供料、供水、集蛋机械化和自动化，每单位鸡蛋、鸡肉消耗工时越来越少。在发达国家一个直接饲养人员可以养数万只产蛋鸡或一年提供</w:t>
      </w:r>
      <w:r w:rsidRPr="008C57DF">
        <w:rPr>
          <w:rFonts w:ascii="Arial" w:hAnsi="Arial" w:cs="Arial"/>
          <w:color w:val="000000"/>
        </w:rPr>
        <w:t>40</w:t>
      </w:r>
      <w:r w:rsidRPr="008C57DF">
        <w:rPr>
          <w:rFonts w:ascii="Arial" w:hAnsi="Arial" w:cs="Arial"/>
          <w:color w:val="000000"/>
        </w:rPr>
        <w:t>万</w:t>
      </w:r>
      <w:r w:rsidRPr="008C57DF">
        <w:rPr>
          <w:rFonts w:ascii="Arial" w:hAnsi="Arial" w:cs="Arial"/>
          <w:color w:val="000000"/>
        </w:rPr>
        <w:t>~50</w:t>
      </w:r>
      <w:r w:rsidRPr="008C57DF">
        <w:rPr>
          <w:rFonts w:ascii="Arial" w:hAnsi="Arial" w:cs="Arial"/>
          <w:color w:val="000000"/>
        </w:rPr>
        <w:t>万只肉用仔鸡</w:t>
      </w:r>
      <w:r w:rsidRPr="008C57DF">
        <w:rPr>
          <w:rFonts w:ascii="Arial" w:hAnsi="Arial" w:cs="Arial" w:hint="eastAsia"/>
          <w:color w:val="000000"/>
        </w:rPr>
        <w:t>，</w:t>
      </w:r>
      <w:r w:rsidRPr="008C57DF">
        <w:rPr>
          <w:rFonts w:ascii="Arial" w:hAnsi="Arial" w:cs="Arial"/>
          <w:color w:val="000000"/>
        </w:rPr>
        <w:t>在我国机械化程度较高的养鸡场，每一位饲养人员可养蛋鸡</w:t>
      </w:r>
      <w:r w:rsidRPr="008C57DF">
        <w:rPr>
          <w:rFonts w:ascii="Arial" w:hAnsi="Arial" w:cs="Arial"/>
          <w:color w:val="000000"/>
        </w:rPr>
        <w:t xml:space="preserve">1 </w:t>
      </w:r>
      <w:r w:rsidRPr="008C57DF">
        <w:rPr>
          <w:rFonts w:ascii="Arial" w:hAnsi="Arial" w:cs="Arial"/>
          <w:color w:val="000000"/>
        </w:rPr>
        <w:t>万只，或每批饲养肉仔鸡</w:t>
      </w:r>
      <w:r w:rsidRPr="008C57DF">
        <w:rPr>
          <w:rFonts w:ascii="Arial" w:hAnsi="Arial" w:cs="Arial"/>
          <w:color w:val="000000"/>
        </w:rPr>
        <w:t>1</w:t>
      </w:r>
      <w:r w:rsidRPr="008C57DF">
        <w:rPr>
          <w:rFonts w:ascii="Arial" w:hAnsi="Arial" w:cs="Arial"/>
          <w:color w:val="000000"/>
        </w:rPr>
        <w:t>万只。</w:t>
      </w:r>
    </w:p>
    <w:p w:rsidR="004D7448" w:rsidRPr="008671BA" w:rsidRDefault="004D7448" w:rsidP="004D7448">
      <w:pPr>
        <w:pStyle w:val="a5"/>
        <w:snapToGrid w:val="0"/>
        <w:spacing w:before="0" w:beforeAutospacing="0" w:after="0" w:afterAutospacing="0"/>
        <w:ind w:firstLineChars="196" w:firstLine="470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5</w:t>
      </w:r>
      <w:r>
        <w:rPr>
          <w:rFonts w:ascii="Arial" w:hAnsi="Arial" w:cs="Arial" w:hint="eastAsia"/>
          <w:color w:val="000000"/>
        </w:rPr>
        <w:t>．</w:t>
      </w:r>
      <w:r w:rsidRPr="004A67CB">
        <w:rPr>
          <w:rFonts w:ascii="Arial" w:hAnsi="Arial" w:cs="Arial"/>
          <w:color w:val="000000"/>
        </w:rPr>
        <w:t>高的生产水平</w:t>
      </w:r>
      <w:r>
        <w:rPr>
          <w:rFonts w:ascii="Arial" w:hAnsi="Arial" w:cs="Arial" w:hint="eastAsia"/>
          <w:color w:val="000000"/>
        </w:rPr>
        <w:t xml:space="preserve">  </w:t>
      </w:r>
      <w:r w:rsidRPr="008C57DF">
        <w:rPr>
          <w:color w:val="000000"/>
        </w:rPr>
        <w:t>在发达国家，每只入舍蛋鸡可产蛋</w:t>
      </w:r>
      <w:r w:rsidRPr="008C57DF">
        <w:rPr>
          <w:color w:val="000000"/>
        </w:rPr>
        <w:t>18kg</w:t>
      </w:r>
      <w:r w:rsidRPr="008C57DF">
        <w:rPr>
          <w:color w:val="000000"/>
        </w:rPr>
        <w:t>以上，料蛋比降到</w:t>
      </w:r>
      <w:r w:rsidRPr="008C57DF">
        <w:rPr>
          <w:color w:val="000000"/>
        </w:rPr>
        <w:t>2.4</w:t>
      </w:r>
      <w:r w:rsidRPr="008C57DF">
        <w:rPr>
          <w:color w:val="000000"/>
        </w:rPr>
        <w:t>以下；肉用仔鸡</w:t>
      </w:r>
      <w:r w:rsidRPr="008C57DF">
        <w:rPr>
          <w:color w:val="000000"/>
        </w:rPr>
        <w:t>40</w:t>
      </w:r>
      <w:r w:rsidRPr="008C57DF">
        <w:rPr>
          <w:color w:val="000000"/>
        </w:rPr>
        <w:t>日龄可达</w:t>
      </w:r>
      <w:r w:rsidRPr="008C57DF">
        <w:rPr>
          <w:color w:val="000000"/>
        </w:rPr>
        <w:t xml:space="preserve">2kg </w:t>
      </w:r>
      <w:r w:rsidRPr="008C57DF">
        <w:rPr>
          <w:color w:val="000000"/>
        </w:rPr>
        <w:t>以上，每千克增重耗料少于</w:t>
      </w:r>
      <w:r w:rsidRPr="008C57DF">
        <w:rPr>
          <w:color w:val="000000"/>
        </w:rPr>
        <w:t>2kg</w:t>
      </w:r>
      <w:r w:rsidRPr="008C57DF">
        <w:rPr>
          <w:color w:val="000000"/>
        </w:rPr>
        <w:t>，育成率</w:t>
      </w:r>
      <w:r w:rsidRPr="008C57DF">
        <w:rPr>
          <w:color w:val="000000"/>
        </w:rPr>
        <w:t>95%</w:t>
      </w:r>
      <w:r w:rsidRPr="008C57DF">
        <w:rPr>
          <w:color w:val="000000"/>
        </w:rPr>
        <w:t>以上；大型肉鸭的生长速度更快，</w:t>
      </w:r>
      <w:r w:rsidRPr="008C57DF">
        <w:rPr>
          <w:color w:val="000000"/>
        </w:rPr>
        <w:t xml:space="preserve"> 7</w:t>
      </w:r>
      <w:r w:rsidRPr="008C57DF">
        <w:rPr>
          <w:color w:val="000000"/>
        </w:rPr>
        <w:t>周龄体重可达到</w:t>
      </w:r>
      <w:r w:rsidRPr="008C57DF">
        <w:rPr>
          <w:color w:val="000000"/>
        </w:rPr>
        <w:t>3.8kg</w:t>
      </w:r>
      <w:r w:rsidRPr="008C57DF">
        <w:rPr>
          <w:color w:val="000000"/>
        </w:rPr>
        <w:t>。我国目前</w:t>
      </w:r>
      <w:r w:rsidRPr="008C57DF">
        <w:rPr>
          <w:rFonts w:hint="eastAsia"/>
          <w:color w:val="000000"/>
        </w:rPr>
        <w:t>的生产水平与发达国家相比还有差距，</w:t>
      </w:r>
      <w:r w:rsidRPr="008C57DF">
        <w:rPr>
          <w:color w:val="000000"/>
        </w:rPr>
        <w:t>在我国现阶段应把工作的重心放到提高生产水平上来。</w:t>
      </w:r>
    </w:p>
    <w:p w:rsidR="004D7448" w:rsidRPr="008C57DF" w:rsidRDefault="004D7448" w:rsidP="004D7448">
      <w:pPr>
        <w:pStyle w:val="a5"/>
        <w:snapToGrid w:val="0"/>
        <w:spacing w:before="0" w:beforeAutospacing="0" w:after="0" w:afterAutospacing="0"/>
        <w:ind w:firstLineChars="196" w:firstLine="588"/>
        <w:rPr>
          <w:color w:val="000000"/>
          <w:sz w:val="30"/>
        </w:rPr>
      </w:pPr>
      <w:r w:rsidRPr="008C57DF">
        <w:rPr>
          <w:rFonts w:hint="eastAsia"/>
          <w:color w:val="000000"/>
          <w:sz w:val="30"/>
        </w:rPr>
        <w:t>二、我国现代家禽生产状况分析</w:t>
      </w:r>
    </w:p>
    <w:p w:rsidR="004D7448" w:rsidRPr="008C57DF" w:rsidRDefault="004D7448" w:rsidP="004D7448">
      <w:pPr>
        <w:pStyle w:val="a5"/>
        <w:snapToGrid w:val="0"/>
        <w:spacing w:before="0" w:beforeAutospacing="0" w:after="0" w:afterAutospacing="0"/>
        <w:ind w:firstLineChars="196" w:firstLine="470"/>
        <w:rPr>
          <w:color w:val="000000"/>
        </w:rPr>
      </w:pPr>
      <w:r w:rsidRPr="008C57DF">
        <w:rPr>
          <w:rFonts w:hint="eastAsia"/>
          <w:color w:val="000000"/>
        </w:rPr>
        <w:t>我国现代家禽生产状况有如下特点：</w:t>
      </w:r>
    </w:p>
    <w:p w:rsidR="004D7448" w:rsidRPr="008671BA" w:rsidRDefault="004D7448" w:rsidP="004D7448">
      <w:pPr>
        <w:pStyle w:val="a5"/>
        <w:snapToGrid w:val="0"/>
        <w:spacing w:before="0" w:beforeAutospacing="0" w:after="0" w:afterAutospacing="0"/>
        <w:ind w:firstLineChars="196" w:firstLine="470"/>
        <w:rPr>
          <w:rFonts w:ascii="Arial" w:hAnsi="Arial" w:cs="Arial"/>
          <w:color w:val="000000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4A67CB">
        <w:rPr>
          <w:rFonts w:hint="eastAsia"/>
        </w:rPr>
        <w:t>生产总量多，但单产水平和生产效率较低</w:t>
      </w:r>
      <w:r>
        <w:rPr>
          <w:rFonts w:hint="eastAsia"/>
        </w:rPr>
        <w:t xml:space="preserve">  </w:t>
      </w:r>
      <w:r w:rsidRPr="008C57DF">
        <w:rPr>
          <w:rFonts w:hint="eastAsia"/>
        </w:rPr>
        <w:t>家禽生产是我国养殖的支柱产业，也是集约化程度最高的产业，与国际水平最接近的产业。</w:t>
      </w:r>
      <w:r w:rsidRPr="008C57DF">
        <w:t>家禽饲养量、存栏总量、禽蛋总产量跃居世界第一位，禽肉总产量跃居世界第二位</w:t>
      </w:r>
      <w:r w:rsidRPr="008C57DF">
        <w:rPr>
          <w:rFonts w:hint="eastAsia"/>
        </w:rPr>
        <w:t>，</w:t>
      </w:r>
      <w:r w:rsidRPr="008C57DF">
        <w:t>仅次于美国</w:t>
      </w:r>
      <w:r w:rsidRPr="008C57DF">
        <w:rPr>
          <w:rFonts w:hint="eastAsia"/>
        </w:rPr>
        <w:t>。</w:t>
      </w:r>
      <w:r w:rsidRPr="008C57DF">
        <w:t>我国禽蛋产量和增长比例</w:t>
      </w:r>
      <w:r w:rsidRPr="008C57DF">
        <w:rPr>
          <w:rFonts w:hint="eastAsia"/>
        </w:rPr>
        <w:t>见图</w:t>
      </w:r>
      <w:r w:rsidRPr="008C57DF">
        <w:rPr>
          <w:rFonts w:hint="eastAsia"/>
        </w:rPr>
        <w:t>1-1-1</w:t>
      </w:r>
      <w:r w:rsidRPr="008C57DF">
        <w:t xml:space="preserve"> </w:t>
      </w:r>
      <w:r w:rsidRPr="008C57DF">
        <w:t>。</w:t>
      </w:r>
      <w:r w:rsidRPr="008C57DF">
        <w:rPr>
          <w:rFonts w:hint="eastAsia"/>
        </w:rPr>
        <w:t>但禽的单产水平和生产效率与国外先进水平相差较大。</w:t>
      </w:r>
    </w:p>
    <w:p w:rsidR="00363F8A" w:rsidRDefault="00363F8A" w:rsidP="00363F8A">
      <w:pPr>
        <w:widowControl/>
        <w:spacing w:after="150" w:line="360" w:lineRule="auto"/>
        <w:ind w:firstLine="420"/>
        <w:jc w:val="center"/>
        <w:outlineLvl w:val="1"/>
        <w:rPr>
          <w:rFonts w:hint="eastAsia"/>
          <w:kern w:val="0"/>
          <w:sz w:val="24"/>
        </w:rPr>
      </w:pPr>
      <w:r w:rsidRPr="0061608C">
        <w:rPr>
          <w:noProof/>
        </w:rPr>
        <w:drawing>
          <wp:inline distT="0" distB="0" distL="0" distR="0">
            <wp:extent cx="2997200" cy="2025650"/>
            <wp:effectExtent l="0" t="0" r="0" b="0"/>
            <wp:docPr id="2" name="图片 2" descr="https://img.chyxx.com/2021/08/E2532R6L2M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s://img.chyxx.com/2021/08/E2532R6L2M_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8A" w:rsidRDefault="00363F8A" w:rsidP="00363F8A">
      <w:pPr>
        <w:widowControl/>
        <w:spacing w:after="150" w:line="360" w:lineRule="auto"/>
        <w:ind w:firstLine="420"/>
        <w:jc w:val="center"/>
        <w:outlineLvl w:val="1"/>
        <w:rPr>
          <w:kern w:val="0"/>
          <w:sz w:val="24"/>
        </w:rPr>
      </w:pPr>
      <w:r>
        <w:rPr>
          <w:kern w:val="0"/>
          <w:sz w:val="24"/>
        </w:rPr>
        <w:lastRenderedPageBreak/>
        <w:t>图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 xml:space="preserve">-1-1 </w:t>
      </w:r>
      <w:r>
        <w:rPr>
          <w:kern w:val="0"/>
          <w:sz w:val="24"/>
        </w:rPr>
        <w:t xml:space="preserve"> 2014-2020</w:t>
      </w:r>
      <w:r>
        <w:rPr>
          <w:kern w:val="0"/>
          <w:sz w:val="24"/>
        </w:rPr>
        <w:t>年我国禽蛋产量和增长比例</w:t>
      </w:r>
    </w:p>
    <w:p w:rsidR="004D7448" w:rsidRDefault="004D7448" w:rsidP="004D7448">
      <w:pPr>
        <w:ind w:firstLineChars="200" w:firstLine="480"/>
        <w:rPr>
          <w:rFonts w:cs="Arial"/>
          <w:sz w:val="24"/>
        </w:rPr>
      </w:pPr>
      <w:bookmarkStart w:id="0" w:name="_GoBack"/>
      <w:bookmarkEnd w:id="0"/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Pr="004A67CB">
        <w:rPr>
          <w:rFonts w:cs="Arial" w:hint="eastAsia"/>
          <w:sz w:val="24"/>
        </w:rPr>
        <w:t>适度规模专业户饲养方式仍是我国家禽饲养的主体</w:t>
      </w:r>
      <w:r>
        <w:rPr>
          <w:rFonts w:cs="Arial" w:hint="eastAsia"/>
          <w:sz w:val="24"/>
        </w:rPr>
        <w:t xml:space="preserve">  </w:t>
      </w:r>
      <w:r w:rsidRPr="00365320">
        <w:rPr>
          <w:rFonts w:hint="eastAsia"/>
          <w:sz w:val="24"/>
        </w:rPr>
        <w:t>我国现阶段家禽饲养方式有三种。一是农村传统饲养，二是专业户饲养，三是集约化饲养。专业户饲养是我国饲养家禽的主要方式</w:t>
      </w:r>
      <w:r>
        <w:rPr>
          <w:rFonts w:hint="eastAsia"/>
          <w:sz w:val="24"/>
        </w:rPr>
        <w:t>，集约化饲养</w:t>
      </w:r>
      <w:r w:rsidRPr="00365320">
        <w:rPr>
          <w:rFonts w:hint="eastAsia"/>
          <w:sz w:val="24"/>
        </w:rPr>
        <w:t>虽不是我国主要饲养家禽的方式，但是</w:t>
      </w:r>
      <w:r>
        <w:rPr>
          <w:rFonts w:hint="eastAsia"/>
          <w:sz w:val="24"/>
        </w:rPr>
        <w:t>今后</w:t>
      </w:r>
      <w:r w:rsidRPr="00365320">
        <w:rPr>
          <w:rFonts w:hint="eastAsia"/>
          <w:sz w:val="24"/>
        </w:rPr>
        <w:t>家禽饲养的发展方向。</w:t>
      </w:r>
    </w:p>
    <w:p w:rsidR="004D7448" w:rsidRPr="008671BA" w:rsidRDefault="004D7448" w:rsidP="004D744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Pr="004A67CB">
        <w:rPr>
          <w:rFonts w:hint="eastAsia"/>
          <w:sz w:val="24"/>
        </w:rPr>
        <w:t>区域发展不平衡</w:t>
      </w:r>
      <w:r>
        <w:rPr>
          <w:rFonts w:hint="eastAsia"/>
          <w:sz w:val="24"/>
        </w:rPr>
        <w:t xml:space="preserve">  </w:t>
      </w:r>
      <w:r>
        <w:rPr>
          <w:kern w:val="0"/>
          <w:sz w:val="24"/>
        </w:rPr>
        <w:t>华东、华北、东北地区是我国禽肉产量最大的地区，</w:t>
      </w:r>
      <w:r w:rsidRPr="008671BA">
        <w:rPr>
          <w:kern w:val="0"/>
          <w:sz w:val="24"/>
        </w:rPr>
        <w:t>占全国禽肉总产量的</w:t>
      </w:r>
      <w:r w:rsidRPr="008671BA">
        <w:rPr>
          <w:kern w:val="0"/>
          <w:sz w:val="24"/>
        </w:rPr>
        <w:t>63.8%</w:t>
      </w:r>
      <w:r w:rsidRPr="008671BA">
        <w:rPr>
          <w:kern w:val="0"/>
          <w:sz w:val="24"/>
        </w:rPr>
        <w:t>，广东是我国黄羽肉鸡生产最多的省份。我国蛋鸡生产主要分布在黄河流域及其以北地区，其中河北、河南、山东、江苏、辽宁等</w:t>
      </w:r>
      <w:r w:rsidRPr="008671BA">
        <w:rPr>
          <w:kern w:val="0"/>
          <w:sz w:val="24"/>
        </w:rPr>
        <w:t>5</w:t>
      </w:r>
      <w:r w:rsidRPr="008671BA">
        <w:rPr>
          <w:kern w:val="0"/>
          <w:sz w:val="24"/>
        </w:rPr>
        <w:t>个省，禽蛋产量占全国禽蛋总产量的</w:t>
      </w:r>
      <w:r w:rsidRPr="008671BA">
        <w:rPr>
          <w:kern w:val="0"/>
          <w:sz w:val="24"/>
        </w:rPr>
        <w:t>58.4%</w:t>
      </w:r>
      <w:r w:rsidRPr="008671BA">
        <w:rPr>
          <w:kern w:val="0"/>
          <w:sz w:val="24"/>
        </w:rPr>
        <w:t>，已形成了</w:t>
      </w:r>
      <w:r w:rsidRPr="008671BA">
        <w:rPr>
          <w:kern w:val="0"/>
          <w:sz w:val="24"/>
        </w:rPr>
        <w:t>“</w:t>
      </w:r>
      <w:r w:rsidRPr="008671BA">
        <w:rPr>
          <w:kern w:val="0"/>
          <w:sz w:val="24"/>
        </w:rPr>
        <w:t>北蛋南调</w:t>
      </w:r>
      <w:r w:rsidRPr="008671BA">
        <w:rPr>
          <w:kern w:val="0"/>
          <w:sz w:val="24"/>
        </w:rPr>
        <w:t>”</w:t>
      </w:r>
      <w:r w:rsidRPr="008671BA">
        <w:rPr>
          <w:kern w:val="0"/>
          <w:sz w:val="24"/>
        </w:rPr>
        <w:t>的格局。水禽养殖业主要集中在长江流域和湖广地区。</w:t>
      </w:r>
    </w:p>
    <w:p w:rsidR="004D7448" w:rsidRPr="008671BA" w:rsidRDefault="004D7448" w:rsidP="004D7448">
      <w:pPr>
        <w:widowControl/>
        <w:ind w:firstLine="420"/>
        <w:jc w:val="left"/>
        <w:outlineLvl w:val="1"/>
        <w:rPr>
          <w:kern w:val="0"/>
          <w:sz w:val="24"/>
        </w:rPr>
      </w:pPr>
      <w:r w:rsidRPr="008671BA">
        <w:rPr>
          <w:rFonts w:hint="eastAsia"/>
          <w:sz w:val="24"/>
        </w:rPr>
        <w:t>4</w:t>
      </w:r>
      <w:r w:rsidRPr="008671BA">
        <w:rPr>
          <w:rFonts w:hint="eastAsia"/>
          <w:sz w:val="24"/>
        </w:rPr>
        <w:t>．禽产品质量不断提高</w:t>
      </w:r>
      <w:r w:rsidRPr="008671BA">
        <w:rPr>
          <w:rFonts w:hint="eastAsia"/>
          <w:kern w:val="0"/>
          <w:sz w:val="24"/>
        </w:rPr>
        <w:t xml:space="preserve">  </w:t>
      </w:r>
      <w:r w:rsidRPr="008671BA">
        <w:rPr>
          <w:rFonts w:hint="eastAsia"/>
          <w:sz w:val="24"/>
        </w:rPr>
        <w:t>近年来，我国政府重视畜产品质量，各级政府及相关部门加大检查力度，监督检查畜牧业生产和畜产品质量，提倡无公害养殖、无公害食品，在养殖过程中规定了禁用的药物、禁用的添加剂等，使畜产品质量有了很大的提高。</w:t>
      </w:r>
    </w:p>
    <w:p w:rsidR="004D7448" w:rsidRPr="008671BA" w:rsidRDefault="004D7448" w:rsidP="004D7448">
      <w:pPr>
        <w:widowControl/>
        <w:ind w:firstLine="420"/>
        <w:jc w:val="left"/>
        <w:outlineLvl w:val="1"/>
        <w:rPr>
          <w:kern w:val="0"/>
          <w:sz w:val="24"/>
        </w:rPr>
      </w:pPr>
      <w:r w:rsidRPr="008671BA">
        <w:rPr>
          <w:rFonts w:hint="eastAsia"/>
          <w:sz w:val="24"/>
        </w:rPr>
        <w:t>5</w:t>
      </w:r>
      <w:r w:rsidRPr="008671BA">
        <w:rPr>
          <w:rFonts w:hint="eastAsia"/>
          <w:sz w:val="24"/>
        </w:rPr>
        <w:t>．有效控制了家禽疾病，但疾病防控形势依然严峻</w:t>
      </w:r>
      <w:r w:rsidRPr="008671BA">
        <w:rPr>
          <w:rFonts w:hint="eastAsia"/>
          <w:sz w:val="24"/>
        </w:rPr>
        <w:t xml:space="preserve">  </w:t>
      </w:r>
      <w:r w:rsidRPr="008671BA">
        <w:rPr>
          <w:rFonts w:hint="eastAsia"/>
          <w:sz w:val="24"/>
        </w:rPr>
        <w:t>由于我国养禽业设备简单，生产工艺落后，饲养管理水平低，防疫、检疫、诊疗技术落后，生物安全措施不力，饲料、兽药、疫苗质量不能保证等原因，导致我国养禽疾病多，死亡率高，死亡率高于</w:t>
      </w:r>
      <w:r w:rsidRPr="008671BA">
        <w:rPr>
          <w:rFonts w:cs="Arial" w:hint="eastAsia"/>
          <w:sz w:val="24"/>
        </w:rPr>
        <w:t>15</w:t>
      </w:r>
      <w:r w:rsidRPr="008671BA">
        <w:rPr>
          <w:rFonts w:cs="Arial" w:hint="eastAsia"/>
          <w:sz w:val="24"/>
        </w:rPr>
        <w:t>％，死淘率达</w:t>
      </w:r>
      <w:r w:rsidRPr="008671BA">
        <w:rPr>
          <w:rFonts w:cs="Arial" w:hint="eastAsia"/>
          <w:sz w:val="24"/>
        </w:rPr>
        <w:t>20</w:t>
      </w:r>
      <w:r w:rsidRPr="008671BA">
        <w:rPr>
          <w:rFonts w:cs="Arial" w:hint="eastAsia"/>
          <w:sz w:val="24"/>
        </w:rPr>
        <w:t>～</w:t>
      </w:r>
      <w:r w:rsidRPr="008671BA">
        <w:rPr>
          <w:rFonts w:cs="Arial" w:hint="eastAsia"/>
          <w:sz w:val="24"/>
        </w:rPr>
        <w:t>30</w:t>
      </w:r>
      <w:r w:rsidRPr="008671BA">
        <w:rPr>
          <w:rFonts w:cs="Arial" w:hint="eastAsia"/>
          <w:sz w:val="24"/>
        </w:rPr>
        <w:t>％，而国外养鸡死淘率</w:t>
      </w:r>
      <w:r w:rsidRPr="008671BA">
        <w:rPr>
          <w:rFonts w:cs="Arial" w:hint="eastAsia"/>
          <w:sz w:val="24"/>
        </w:rPr>
        <w:t>8</w:t>
      </w:r>
      <w:r w:rsidRPr="008671BA">
        <w:rPr>
          <w:rFonts w:cs="Arial" w:hint="eastAsia"/>
          <w:sz w:val="24"/>
        </w:rPr>
        <w:t>～</w:t>
      </w:r>
      <w:r w:rsidRPr="008671BA">
        <w:rPr>
          <w:rFonts w:cs="Arial" w:hint="eastAsia"/>
          <w:sz w:val="24"/>
        </w:rPr>
        <w:t>12</w:t>
      </w:r>
      <w:r w:rsidRPr="008671BA">
        <w:rPr>
          <w:rFonts w:cs="Arial" w:hint="eastAsia"/>
          <w:sz w:val="24"/>
        </w:rPr>
        <w:t>％。给养禽者造成巨大的损失。</w:t>
      </w:r>
    </w:p>
    <w:p w:rsidR="004D7448" w:rsidRDefault="004D7448" w:rsidP="004D7448">
      <w:pPr>
        <w:spacing w:line="360" w:lineRule="auto"/>
        <w:jc w:val="center"/>
        <w:rPr>
          <w:kern w:val="0"/>
          <w:sz w:val="24"/>
        </w:rPr>
      </w:pPr>
    </w:p>
    <w:p w:rsidR="004D7448" w:rsidRDefault="004D7448" w:rsidP="004D7448">
      <w:pPr>
        <w:spacing w:line="360" w:lineRule="auto"/>
        <w:jc w:val="center"/>
        <w:rPr>
          <w:kern w:val="0"/>
          <w:sz w:val="24"/>
        </w:rPr>
      </w:pPr>
    </w:p>
    <w:p w:rsidR="00174510" w:rsidRDefault="00174510"/>
    <w:sectPr w:rsidR="001745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8EB" w:rsidRDefault="00CB58EB" w:rsidP="004D7448">
      <w:r>
        <w:separator/>
      </w:r>
    </w:p>
  </w:endnote>
  <w:endnote w:type="continuationSeparator" w:id="0">
    <w:p w:rsidR="00CB58EB" w:rsidRDefault="00CB58EB" w:rsidP="004D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797053"/>
      <w:docPartObj>
        <w:docPartGallery w:val="Page Numbers (Bottom of Page)"/>
        <w:docPartUnique/>
      </w:docPartObj>
    </w:sdtPr>
    <w:sdtContent>
      <w:p w:rsidR="0078380E" w:rsidRDefault="007838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380E">
          <w:rPr>
            <w:noProof/>
            <w:lang w:val="zh-CN"/>
          </w:rPr>
          <w:t>2</w:t>
        </w:r>
        <w:r>
          <w:fldChar w:fldCharType="end"/>
        </w:r>
      </w:p>
    </w:sdtContent>
  </w:sdt>
  <w:p w:rsidR="0078380E" w:rsidRDefault="007838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8EB" w:rsidRDefault="00CB58EB" w:rsidP="004D7448">
      <w:r>
        <w:separator/>
      </w:r>
    </w:p>
  </w:footnote>
  <w:footnote w:type="continuationSeparator" w:id="0">
    <w:p w:rsidR="00CB58EB" w:rsidRDefault="00CB58EB" w:rsidP="004D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ED"/>
    <w:rsid w:val="00174510"/>
    <w:rsid w:val="00363F8A"/>
    <w:rsid w:val="00495133"/>
    <w:rsid w:val="004D7448"/>
    <w:rsid w:val="0078380E"/>
    <w:rsid w:val="008536ED"/>
    <w:rsid w:val="00C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9889F8-4B5F-4152-BEF6-534B5A37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4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448"/>
    <w:rPr>
      <w:sz w:val="18"/>
      <w:szCs w:val="18"/>
    </w:rPr>
  </w:style>
  <w:style w:type="paragraph" w:styleId="a5">
    <w:name w:val="Normal (Web)"/>
    <w:basedOn w:val="a"/>
    <w:rsid w:val="004D7448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5</cp:revision>
  <dcterms:created xsi:type="dcterms:W3CDTF">2021-10-07T00:39:00Z</dcterms:created>
  <dcterms:modified xsi:type="dcterms:W3CDTF">2021-10-30T14:57:00Z</dcterms:modified>
</cp:coreProperties>
</file>