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53" w:rsidRPr="00236918" w:rsidRDefault="005B1253" w:rsidP="005B125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18 </w:t>
      </w:r>
      <w:proofErr w:type="gramStart"/>
      <w:r w:rsidRPr="00236918">
        <w:rPr>
          <w:rFonts w:hint="eastAsia"/>
          <w:b/>
          <w:sz w:val="32"/>
          <w:szCs w:val="32"/>
        </w:rPr>
        <w:t>禽曲霉菌病</w:t>
      </w:r>
      <w:proofErr w:type="gramEnd"/>
      <w:r w:rsidRPr="00236918">
        <w:rPr>
          <w:rFonts w:hint="eastAsia"/>
          <w:b/>
          <w:sz w:val="32"/>
          <w:szCs w:val="32"/>
        </w:rPr>
        <w:t>的防控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236918">
        <w:rPr>
          <w:rFonts w:hint="eastAsia"/>
        </w:rPr>
        <w:t>概述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proofErr w:type="gramStart"/>
      <w:r w:rsidRPr="00236918">
        <w:rPr>
          <w:rFonts w:hint="eastAsia"/>
        </w:rPr>
        <w:t>禽曲霉菌病</w:t>
      </w:r>
      <w:proofErr w:type="gramEnd"/>
      <w:r w:rsidRPr="00236918">
        <w:rPr>
          <w:rFonts w:hint="eastAsia"/>
        </w:rPr>
        <w:t>是由曲霉</w:t>
      </w:r>
      <w:proofErr w:type="gramStart"/>
      <w:r w:rsidRPr="00236918">
        <w:rPr>
          <w:rFonts w:hint="eastAsia"/>
        </w:rPr>
        <w:t>菌</w:t>
      </w:r>
      <w:proofErr w:type="gramEnd"/>
      <w:r w:rsidRPr="00236918">
        <w:rPr>
          <w:rFonts w:hint="eastAsia"/>
        </w:rPr>
        <w:t>引起的一种真菌性呼吸道传染病。本病是由多种曲霉混合引起，又称霉菌性肺炎。</w:t>
      </w:r>
      <w:r w:rsidRPr="00236918">
        <w:rPr>
          <w:rFonts w:hint="eastAsia"/>
        </w:rPr>
        <w:cr/>
      </w:r>
      <w:r>
        <w:rPr>
          <w:rFonts w:hint="eastAsia"/>
        </w:rPr>
        <w:t xml:space="preserve">    </w:t>
      </w:r>
      <w:r w:rsidRPr="00236918">
        <w:rPr>
          <w:rFonts w:hint="eastAsia"/>
        </w:rPr>
        <w:t>病的特征</w:t>
      </w:r>
      <w:proofErr w:type="gramStart"/>
      <w:r w:rsidRPr="00236918">
        <w:rPr>
          <w:rFonts w:hint="eastAsia"/>
        </w:rPr>
        <w:t>是患禽喘气</w:t>
      </w:r>
      <w:proofErr w:type="gramEnd"/>
      <w:r w:rsidRPr="00236918">
        <w:rPr>
          <w:rFonts w:hint="eastAsia"/>
        </w:rPr>
        <w:t>，咳嗽，肺气囊、胸膜胸浆膜面形成曲霉性结节或者菌斑。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二、病原与流行病学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1</w:t>
      </w:r>
      <w:r w:rsidRPr="00236918">
        <w:rPr>
          <w:rFonts w:hint="eastAsia"/>
        </w:rPr>
        <w:t>、病原：为曲霉菌，以烟曲霉多见。其次为黄曲霉、黑曲霉、土曲霉素等。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2</w:t>
      </w:r>
      <w:r w:rsidRPr="00236918">
        <w:rPr>
          <w:rFonts w:hint="eastAsia"/>
        </w:rPr>
        <w:t>、易感动物：鸡鸭鹅易感，</w:t>
      </w:r>
      <w:r w:rsidRPr="00236918">
        <w:rPr>
          <w:rFonts w:hint="eastAsia"/>
        </w:rPr>
        <w:t>3</w:t>
      </w:r>
      <w:r w:rsidRPr="00236918">
        <w:rPr>
          <w:rFonts w:hint="eastAsia"/>
        </w:rPr>
        <w:t>周</w:t>
      </w:r>
      <w:proofErr w:type="gramStart"/>
      <w:r w:rsidRPr="00236918">
        <w:rPr>
          <w:rFonts w:hint="eastAsia"/>
        </w:rPr>
        <w:t>龄</w:t>
      </w:r>
      <w:proofErr w:type="gramEnd"/>
      <w:r w:rsidRPr="00236918">
        <w:rPr>
          <w:rFonts w:hint="eastAsia"/>
        </w:rPr>
        <w:t>以内雏禽最易感，</w:t>
      </w:r>
      <w:r w:rsidRPr="00236918">
        <w:rPr>
          <w:rFonts w:hint="eastAsia"/>
        </w:rPr>
        <w:t>4-15</w:t>
      </w:r>
      <w:r w:rsidRPr="00236918">
        <w:rPr>
          <w:rFonts w:hint="eastAsia"/>
        </w:rPr>
        <w:t>周龄时呈急性暴发，死亡率可达</w:t>
      </w:r>
      <w:r w:rsidRPr="00236918">
        <w:rPr>
          <w:rFonts w:hint="eastAsia"/>
        </w:rPr>
        <w:t>50%</w:t>
      </w:r>
      <w:r w:rsidRPr="00236918">
        <w:rPr>
          <w:rFonts w:hint="eastAsia"/>
        </w:rPr>
        <w:t>，成年禽发病死亡率低。</w:t>
      </w:r>
      <w:r w:rsidRPr="00236918">
        <w:rPr>
          <w:rFonts w:hint="eastAsia"/>
        </w:rPr>
        <w:cr/>
      </w:r>
      <w:r>
        <w:rPr>
          <w:rFonts w:hint="eastAsia"/>
        </w:rPr>
        <w:t xml:space="preserve">    </w:t>
      </w:r>
      <w:r w:rsidRPr="00236918">
        <w:rPr>
          <w:rFonts w:hint="eastAsia"/>
        </w:rPr>
        <w:t>3</w:t>
      </w:r>
      <w:r w:rsidRPr="00236918">
        <w:rPr>
          <w:rFonts w:hint="eastAsia"/>
        </w:rPr>
        <w:t>、诱发因素：梅雨季节育雏易发本病，育雏室阴暗潮湿，通风不良霉变饲料和垫料等易是诱发的主因。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三、临床症状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1</w:t>
      </w:r>
      <w:r w:rsidRPr="00236918">
        <w:rPr>
          <w:rFonts w:hint="eastAsia"/>
        </w:rPr>
        <w:t>、发病以</w:t>
      </w:r>
      <w:r w:rsidRPr="00236918">
        <w:rPr>
          <w:rFonts w:hint="eastAsia"/>
        </w:rPr>
        <w:t>20</w:t>
      </w:r>
      <w:r w:rsidRPr="00236918">
        <w:rPr>
          <w:rFonts w:hint="eastAsia"/>
        </w:rPr>
        <w:t>日</w:t>
      </w:r>
      <w:proofErr w:type="gramStart"/>
      <w:r w:rsidRPr="00236918">
        <w:rPr>
          <w:rFonts w:hint="eastAsia"/>
        </w:rPr>
        <w:t>龄</w:t>
      </w:r>
      <w:proofErr w:type="gramEnd"/>
      <w:r w:rsidRPr="00236918">
        <w:rPr>
          <w:rFonts w:hint="eastAsia"/>
        </w:rPr>
        <w:t>以内雏禽多见，主要症状是呼吸次数突然增高，体温升高，流鼻液，流涎，咳嗽，呼吸有</w:t>
      </w:r>
      <w:proofErr w:type="gramStart"/>
      <w:r w:rsidRPr="00236918">
        <w:rPr>
          <w:rFonts w:hint="eastAsia"/>
        </w:rPr>
        <w:t>啰</w:t>
      </w:r>
      <w:proofErr w:type="gramEnd"/>
      <w:r w:rsidRPr="00236918">
        <w:rPr>
          <w:rFonts w:hint="eastAsia"/>
        </w:rPr>
        <w:t>音，打喷嚏，</w:t>
      </w:r>
      <w:proofErr w:type="gramStart"/>
      <w:r w:rsidRPr="00236918">
        <w:rPr>
          <w:rFonts w:hint="eastAsia"/>
        </w:rPr>
        <w:t>有甩鼻</w:t>
      </w:r>
      <w:proofErr w:type="gramEnd"/>
      <w:r w:rsidRPr="00236918">
        <w:rPr>
          <w:rFonts w:hint="eastAsia"/>
        </w:rPr>
        <w:t>现象。</w:t>
      </w:r>
      <w:r w:rsidRPr="00236918">
        <w:rPr>
          <w:rFonts w:hint="eastAsia"/>
        </w:rPr>
        <w:cr/>
      </w:r>
      <w:r>
        <w:rPr>
          <w:rFonts w:hint="eastAsia"/>
        </w:rPr>
        <w:t xml:space="preserve">    </w:t>
      </w:r>
      <w:r w:rsidRPr="00236918">
        <w:rPr>
          <w:rFonts w:hint="eastAsia"/>
        </w:rPr>
        <w:t>2</w:t>
      </w:r>
      <w:r w:rsidRPr="00236918">
        <w:rPr>
          <w:rFonts w:hint="eastAsia"/>
        </w:rPr>
        <w:t>、头部肿胀，轻者眼内有浆液性分泌物，严重的一侧或两侧眼球发生灰白色混浊，眼结膜囊内有干酪样物。</w:t>
      </w:r>
      <w:r w:rsidRPr="00236918">
        <w:rPr>
          <w:rFonts w:hint="eastAsia"/>
        </w:rPr>
        <w:cr/>
      </w:r>
      <w:r>
        <w:rPr>
          <w:rFonts w:hint="eastAsia"/>
        </w:rPr>
        <w:t xml:space="preserve">    </w:t>
      </w:r>
      <w:r w:rsidRPr="00236918">
        <w:rPr>
          <w:rFonts w:hint="eastAsia"/>
        </w:rPr>
        <w:t>3</w:t>
      </w:r>
      <w:r w:rsidRPr="00236918">
        <w:rPr>
          <w:rFonts w:hint="eastAsia"/>
        </w:rPr>
        <w:t>、食欲减退，饮欲增加，病程</w:t>
      </w:r>
      <w:r w:rsidRPr="00236918">
        <w:rPr>
          <w:rFonts w:hint="eastAsia"/>
        </w:rPr>
        <w:t>2-3</w:t>
      </w:r>
      <w:r w:rsidRPr="00236918">
        <w:rPr>
          <w:rFonts w:hint="eastAsia"/>
        </w:rPr>
        <w:t>天，死亡率可达</w:t>
      </w:r>
      <w:r w:rsidRPr="00236918">
        <w:rPr>
          <w:rFonts w:hint="eastAsia"/>
        </w:rPr>
        <w:t>50%</w:t>
      </w:r>
      <w:r w:rsidRPr="00236918">
        <w:rPr>
          <w:rFonts w:hint="eastAsia"/>
        </w:rPr>
        <w:t>，若污染种蛋孵化率下降，胚胎大批死亡。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四、病变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1</w:t>
      </w:r>
      <w:r w:rsidRPr="00236918">
        <w:rPr>
          <w:rFonts w:hint="eastAsia"/>
        </w:rPr>
        <w:t>、肺部呈黑色或灰白色发硬</w:t>
      </w:r>
      <w:r>
        <w:rPr>
          <w:rFonts w:hint="eastAsia"/>
        </w:rPr>
        <w:t>。</w:t>
      </w:r>
    </w:p>
    <w:p w:rsidR="005B1253" w:rsidRDefault="005B1253" w:rsidP="005B1253">
      <w:pPr>
        <w:adjustRightInd w:val="0"/>
        <w:snapToGrid w:val="0"/>
        <w:ind w:firstLineChars="200" w:firstLine="420"/>
        <w:rPr>
          <w:rFonts w:hint="eastAsia"/>
        </w:rPr>
      </w:pPr>
      <w:r w:rsidRPr="00236918">
        <w:rPr>
          <w:rFonts w:hint="eastAsia"/>
        </w:rPr>
        <w:t>2</w:t>
      </w:r>
      <w:r w:rsidRPr="00236918">
        <w:rPr>
          <w:rFonts w:hint="eastAsia"/>
        </w:rPr>
        <w:t>、肺气囊、胸膜、腹膜表面有黄白色或者灰白色小米粒大小或珍珠状菌体结节。有时在肺气囊、气管、腹腔或者其他部位肉眼可见到成团的霉菌斑（褐色、墨绿色）。</w:t>
      </w:r>
    </w:p>
    <w:p w:rsidR="00F74933" w:rsidRDefault="005B1253" w:rsidP="005B1253">
      <w:r w:rsidRPr="00236918">
        <w:rPr>
          <w:rFonts w:hint="eastAsia"/>
        </w:rPr>
        <w:t>五、防治</w:t>
      </w:r>
      <w:r w:rsidRPr="00236918">
        <w:rPr>
          <w:rFonts w:hint="eastAsia"/>
        </w:rPr>
        <w:cr/>
        <w:t>1</w:t>
      </w:r>
      <w:r w:rsidRPr="00236918">
        <w:rPr>
          <w:rFonts w:hint="eastAsia"/>
        </w:rPr>
        <w:t>、注意环境清洁卫生，加强饲养管理，注意通风和湿度、消毒等工作，防霉措施等。</w:t>
      </w:r>
      <w:r w:rsidRPr="00236918">
        <w:rPr>
          <w:rFonts w:hint="eastAsia"/>
        </w:rPr>
        <w:cr/>
        <w:t>2</w:t>
      </w:r>
      <w:r w:rsidRPr="00236918">
        <w:rPr>
          <w:rFonts w:hint="eastAsia"/>
        </w:rPr>
        <w:t>、药物治疗：</w:t>
      </w:r>
      <w:r w:rsidRPr="00236918">
        <w:rPr>
          <w:rFonts w:hint="eastAsia"/>
        </w:rPr>
        <w:cr/>
      </w:r>
      <w:r w:rsidRPr="00236918">
        <w:rPr>
          <w:rFonts w:hint="eastAsia"/>
        </w:rPr>
        <w:t>（</w:t>
      </w:r>
      <w:r w:rsidRPr="00236918">
        <w:rPr>
          <w:rFonts w:hint="eastAsia"/>
        </w:rPr>
        <w:t>1</w:t>
      </w:r>
      <w:r w:rsidRPr="00236918">
        <w:rPr>
          <w:rFonts w:hint="eastAsia"/>
        </w:rPr>
        <w:t>）制霉菌素：幼禽</w:t>
      </w:r>
      <w:r w:rsidRPr="00236918">
        <w:rPr>
          <w:rFonts w:hint="eastAsia"/>
        </w:rPr>
        <w:t>5000-10000</w:t>
      </w:r>
      <w:r w:rsidRPr="00236918">
        <w:rPr>
          <w:rFonts w:hint="eastAsia"/>
        </w:rPr>
        <w:t>单位</w:t>
      </w:r>
      <w:r w:rsidRPr="00236918">
        <w:rPr>
          <w:rFonts w:hint="eastAsia"/>
        </w:rPr>
        <w:t>/</w:t>
      </w:r>
      <w:r w:rsidRPr="00236918">
        <w:rPr>
          <w:rFonts w:hint="eastAsia"/>
        </w:rPr>
        <w:t>只，连用</w:t>
      </w:r>
      <w:r w:rsidRPr="00236918">
        <w:rPr>
          <w:rFonts w:hint="eastAsia"/>
        </w:rPr>
        <w:t>3-4</w:t>
      </w:r>
      <w:r w:rsidRPr="00236918">
        <w:rPr>
          <w:rFonts w:hint="eastAsia"/>
        </w:rPr>
        <w:t>天；</w:t>
      </w:r>
      <w:r w:rsidRPr="00236918">
        <w:rPr>
          <w:rFonts w:hint="eastAsia"/>
        </w:rPr>
        <w:cr/>
      </w:r>
      <w:r w:rsidRPr="00236918">
        <w:rPr>
          <w:rFonts w:hint="eastAsia"/>
        </w:rPr>
        <w:t>（</w:t>
      </w:r>
      <w:r w:rsidRPr="00236918">
        <w:rPr>
          <w:rFonts w:hint="eastAsia"/>
        </w:rPr>
        <w:t>2</w:t>
      </w:r>
      <w:r w:rsidRPr="00236918">
        <w:rPr>
          <w:rFonts w:hint="eastAsia"/>
        </w:rPr>
        <w:t>）克霉</w:t>
      </w:r>
      <w:proofErr w:type="gramStart"/>
      <w:r w:rsidRPr="00236918">
        <w:rPr>
          <w:rFonts w:hint="eastAsia"/>
        </w:rPr>
        <w:t>唑</w:t>
      </w:r>
      <w:proofErr w:type="gramEnd"/>
      <w:r w:rsidRPr="00236918">
        <w:rPr>
          <w:rFonts w:hint="eastAsia"/>
        </w:rPr>
        <w:t>拌料：幼禽</w:t>
      </w:r>
      <w:r w:rsidRPr="00236918">
        <w:rPr>
          <w:rFonts w:hint="eastAsia"/>
        </w:rPr>
        <w:t>10</w:t>
      </w:r>
      <w:r w:rsidRPr="00236918">
        <w:rPr>
          <w:rFonts w:hint="eastAsia"/>
        </w:rPr>
        <w:t>毫克</w:t>
      </w:r>
      <w:r w:rsidRPr="00236918">
        <w:rPr>
          <w:rFonts w:hint="eastAsia"/>
        </w:rPr>
        <w:t>/</w:t>
      </w:r>
      <w:r w:rsidRPr="00236918">
        <w:rPr>
          <w:rFonts w:hint="eastAsia"/>
        </w:rPr>
        <w:t>只连用</w:t>
      </w:r>
      <w:r w:rsidRPr="00236918">
        <w:rPr>
          <w:rFonts w:hint="eastAsia"/>
        </w:rPr>
        <w:t>2-3</w:t>
      </w:r>
      <w:r w:rsidRPr="00236918">
        <w:rPr>
          <w:rFonts w:hint="eastAsia"/>
        </w:rPr>
        <w:t>天</w:t>
      </w:r>
      <w:r w:rsidRPr="00236918">
        <w:rPr>
          <w:rFonts w:hint="eastAsia"/>
        </w:rPr>
        <w:t>+</w:t>
      </w:r>
      <w:r w:rsidRPr="00236918">
        <w:rPr>
          <w:rFonts w:hint="eastAsia"/>
        </w:rPr>
        <w:t>硫酸铜</w:t>
      </w:r>
      <w:r w:rsidRPr="00236918">
        <w:rPr>
          <w:rFonts w:hint="eastAsia"/>
        </w:rPr>
        <w:t>0.5</w:t>
      </w:r>
      <w:r w:rsidRPr="00236918">
        <w:rPr>
          <w:rFonts w:hint="eastAsia"/>
        </w:rPr>
        <w:t>克</w:t>
      </w:r>
      <w:r w:rsidRPr="00236918">
        <w:rPr>
          <w:rFonts w:hint="eastAsia"/>
        </w:rPr>
        <w:t>/</w:t>
      </w:r>
      <w:r w:rsidRPr="00236918">
        <w:rPr>
          <w:rFonts w:hint="eastAsia"/>
        </w:rPr>
        <w:t>公斤水连用</w:t>
      </w:r>
      <w:r w:rsidRPr="00236918">
        <w:rPr>
          <w:rFonts w:hint="eastAsia"/>
        </w:rPr>
        <w:t>5-7</w:t>
      </w:r>
      <w:r w:rsidRPr="00236918">
        <w:rPr>
          <w:rFonts w:hint="eastAsia"/>
        </w:rPr>
        <w:t>天。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53"/>
    <w:rsid w:val="005B1253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2021-08-24T08:30:00Z</dcterms:created>
  <dcterms:modified xsi:type="dcterms:W3CDTF">2021-08-24T08:30:00Z</dcterms:modified>
</cp:coreProperties>
</file>