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C3" w:rsidRPr="005162F5" w:rsidRDefault="00FC2BC3" w:rsidP="00FC2BC3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 w:hint="eastAsia"/>
          <w:b/>
          <w:sz w:val="32"/>
        </w:rPr>
      </w:pPr>
      <w:r w:rsidRPr="002F27A7">
        <w:rPr>
          <w:rFonts w:hAnsi="宋体" w:hint="eastAsia"/>
          <w:b/>
          <w:sz w:val="32"/>
        </w:rPr>
        <w:t>任务</w:t>
      </w:r>
      <w:r w:rsidRPr="002F27A7">
        <w:rPr>
          <w:rFonts w:hAnsi="宋体" w:hint="eastAsia"/>
          <w:b/>
          <w:sz w:val="32"/>
        </w:rPr>
        <w:t>2</w:t>
      </w:r>
      <w:r>
        <w:rPr>
          <w:rFonts w:hAnsi="宋体" w:hint="eastAsia"/>
          <w:b/>
          <w:sz w:val="32"/>
        </w:rPr>
        <w:t xml:space="preserve">  </w:t>
      </w:r>
      <w:r>
        <w:rPr>
          <w:rFonts w:hAnsi="宋体" w:hint="eastAsia"/>
          <w:b/>
          <w:sz w:val="32"/>
        </w:rPr>
        <w:t>初生雏禽免疫接种、运输</w:t>
      </w:r>
    </w:p>
    <w:p w:rsidR="00FC2BC3" w:rsidRDefault="00FC2BC3" w:rsidP="00FC2BC3">
      <w:pPr>
        <w:ind w:firstLineChars="200" w:firstLine="600"/>
        <w:rPr>
          <w:sz w:val="30"/>
          <w:szCs w:val="30"/>
        </w:rPr>
      </w:pPr>
    </w:p>
    <w:p w:rsidR="00FC2BC3" w:rsidRDefault="00FC2BC3" w:rsidP="00FC2BC3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一、初生</w:t>
      </w:r>
      <w:proofErr w:type="gramStart"/>
      <w:r>
        <w:rPr>
          <w:rFonts w:hint="eastAsia"/>
          <w:sz w:val="30"/>
          <w:szCs w:val="30"/>
        </w:rPr>
        <w:t>雏</w:t>
      </w:r>
      <w:proofErr w:type="gramEnd"/>
      <w:r>
        <w:rPr>
          <w:rFonts w:hint="eastAsia"/>
          <w:sz w:val="30"/>
          <w:szCs w:val="30"/>
        </w:rPr>
        <w:t>免疫接种马立克氏苗</w:t>
      </w:r>
    </w:p>
    <w:p w:rsidR="00FC2BC3" w:rsidRDefault="00FC2BC3" w:rsidP="00FC2BC3">
      <w:pPr>
        <w:ind w:firstLineChars="200" w:firstLine="480"/>
        <w:rPr>
          <w:rFonts w:hint="eastAsia"/>
          <w:sz w:val="24"/>
          <w:szCs w:val="28"/>
        </w:rPr>
      </w:pPr>
      <w:r w:rsidRPr="00390C05">
        <w:rPr>
          <w:rFonts w:hint="eastAsia"/>
          <w:sz w:val="24"/>
          <w:szCs w:val="28"/>
        </w:rPr>
        <w:t>在雏鸡出壳</w:t>
      </w:r>
      <w:r w:rsidRPr="00390C05">
        <w:rPr>
          <w:rFonts w:hint="eastAsia"/>
          <w:sz w:val="24"/>
          <w:szCs w:val="28"/>
        </w:rPr>
        <w:t>24</w:t>
      </w:r>
      <w:r w:rsidRPr="00390C05">
        <w:rPr>
          <w:rFonts w:hint="eastAsia"/>
          <w:sz w:val="24"/>
          <w:szCs w:val="28"/>
        </w:rPr>
        <w:t>小时内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bCs/>
          <w:sz w:val="24"/>
        </w:rPr>
        <w:t>用专用的稀释液稀释马立克液氮苗，</w:t>
      </w:r>
      <w:r w:rsidRPr="00390C05">
        <w:rPr>
          <w:rFonts w:hint="eastAsia"/>
          <w:sz w:val="24"/>
          <w:szCs w:val="28"/>
        </w:rPr>
        <w:t>用连续注射器</w:t>
      </w:r>
      <w:r>
        <w:rPr>
          <w:rFonts w:hint="eastAsia"/>
          <w:sz w:val="24"/>
          <w:szCs w:val="28"/>
        </w:rPr>
        <w:t>于颈部背侧皮下注射马立克氏疫苗</w:t>
      </w:r>
      <w:r>
        <w:rPr>
          <w:rFonts w:hint="eastAsia"/>
          <w:bCs/>
          <w:sz w:val="24"/>
        </w:rPr>
        <w:t>每只鸡</w:t>
      </w:r>
      <w:r>
        <w:rPr>
          <w:rFonts w:hint="eastAsia"/>
          <w:bCs/>
          <w:sz w:val="24"/>
        </w:rPr>
        <w:t>0.2</w:t>
      </w:r>
      <w:r>
        <w:rPr>
          <w:bCs/>
          <w:sz w:val="24"/>
        </w:rPr>
        <w:t>ml</w:t>
      </w:r>
      <w:r>
        <w:rPr>
          <w:rFonts w:hint="eastAsia"/>
          <w:bCs/>
          <w:sz w:val="24"/>
        </w:rPr>
        <w:t>。稀释的疫苗要在</w:t>
      </w:r>
      <w:r>
        <w:rPr>
          <w:rFonts w:hint="eastAsia"/>
          <w:bCs/>
          <w:sz w:val="24"/>
        </w:rPr>
        <w:t>1h</w:t>
      </w:r>
      <w:r>
        <w:rPr>
          <w:rFonts w:hint="eastAsia"/>
          <w:bCs/>
          <w:sz w:val="24"/>
        </w:rPr>
        <w:t>内用完。</w:t>
      </w:r>
    </w:p>
    <w:p w:rsidR="00FC2BC3" w:rsidRDefault="00FC2BC3" w:rsidP="00FC2BC3">
      <w:pPr>
        <w:ind w:firstLineChars="200" w:firstLine="600"/>
        <w:rPr>
          <w:rFonts w:hint="eastAsia"/>
          <w:sz w:val="30"/>
        </w:rPr>
      </w:pPr>
      <w:r w:rsidRPr="00222A7D">
        <w:rPr>
          <w:rFonts w:hint="eastAsia"/>
          <w:sz w:val="30"/>
        </w:rPr>
        <w:t>二、</w:t>
      </w:r>
      <w:proofErr w:type="gramStart"/>
      <w:r w:rsidRPr="00222A7D">
        <w:rPr>
          <w:rFonts w:hint="eastAsia"/>
          <w:sz w:val="30"/>
        </w:rPr>
        <w:t>公雏断趾</w:t>
      </w:r>
      <w:proofErr w:type="gramEnd"/>
      <w:r w:rsidRPr="00222A7D">
        <w:rPr>
          <w:rFonts w:hint="eastAsia"/>
          <w:sz w:val="30"/>
        </w:rPr>
        <w:t>、剪冠、断翅尖</w:t>
      </w:r>
    </w:p>
    <w:p w:rsidR="00FC2BC3" w:rsidRPr="00222A7D" w:rsidRDefault="00FC2BC3" w:rsidP="00FC2BC3">
      <w:pPr>
        <w:ind w:firstLineChars="200" w:firstLine="480"/>
        <w:rPr>
          <w:rFonts w:hint="eastAsia"/>
          <w:sz w:val="24"/>
        </w:rPr>
      </w:pPr>
      <w:r w:rsidRPr="00222A7D">
        <w:rPr>
          <w:rFonts w:hint="eastAsia"/>
          <w:sz w:val="24"/>
        </w:rPr>
        <w:t>1</w:t>
      </w:r>
      <w:r w:rsidRPr="00222A7D">
        <w:rPr>
          <w:rFonts w:hint="eastAsia"/>
          <w:sz w:val="24"/>
        </w:rPr>
        <w:t>．断</w:t>
      </w:r>
      <w:proofErr w:type="gramStart"/>
      <w:r w:rsidRPr="00222A7D">
        <w:rPr>
          <w:rFonts w:hint="eastAsia"/>
          <w:sz w:val="24"/>
        </w:rPr>
        <w:t>趾</w:t>
      </w:r>
      <w:proofErr w:type="gramEnd"/>
      <w:r w:rsidRPr="00222A7D">
        <w:rPr>
          <w:rFonts w:hint="eastAsia"/>
          <w:sz w:val="24"/>
        </w:rPr>
        <w:t xml:space="preserve">  1</w:t>
      </w:r>
      <w:r w:rsidRPr="00222A7D">
        <w:rPr>
          <w:rFonts w:hint="eastAsia"/>
          <w:sz w:val="24"/>
        </w:rPr>
        <w:t>日龄时用断</w:t>
      </w:r>
      <w:proofErr w:type="gramStart"/>
      <w:r w:rsidRPr="00222A7D">
        <w:rPr>
          <w:rFonts w:hint="eastAsia"/>
          <w:sz w:val="24"/>
        </w:rPr>
        <w:t>趾</w:t>
      </w:r>
      <w:proofErr w:type="gramEnd"/>
      <w:r w:rsidRPr="00222A7D">
        <w:rPr>
          <w:rFonts w:hint="eastAsia"/>
          <w:sz w:val="24"/>
        </w:rPr>
        <w:t>器（或锋利的手术剪）</w:t>
      </w:r>
      <w:proofErr w:type="gramStart"/>
      <w:r w:rsidRPr="00222A7D">
        <w:rPr>
          <w:rFonts w:hint="eastAsia"/>
          <w:sz w:val="24"/>
        </w:rPr>
        <w:t>将公禽第一</w:t>
      </w:r>
      <w:proofErr w:type="gramEnd"/>
      <w:r w:rsidRPr="00222A7D">
        <w:rPr>
          <w:rFonts w:hint="eastAsia"/>
          <w:sz w:val="24"/>
        </w:rPr>
        <w:t>、二</w:t>
      </w:r>
      <w:proofErr w:type="gramStart"/>
      <w:r w:rsidRPr="00222A7D">
        <w:rPr>
          <w:rFonts w:hint="eastAsia"/>
          <w:sz w:val="24"/>
        </w:rPr>
        <w:t>趾</w:t>
      </w:r>
      <w:proofErr w:type="gramEnd"/>
      <w:r w:rsidRPr="00222A7D">
        <w:rPr>
          <w:rFonts w:hint="eastAsia"/>
          <w:sz w:val="24"/>
        </w:rPr>
        <w:t>指甲根部关节切去并烧灼止血。如</w:t>
      </w:r>
      <w:r w:rsidRPr="00222A7D">
        <w:rPr>
          <w:rFonts w:hint="eastAsia"/>
          <w:bCs/>
          <w:sz w:val="24"/>
          <w:szCs w:val="30"/>
        </w:rPr>
        <w:t>图</w:t>
      </w:r>
      <w:r w:rsidRPr="00222A7D">
        <w:rPr>
          <w:rFonts w:hint="eastAsia"/>
          <w:bCs/>
          <w:sz w:val="24"/>
          <w:szCs w:val="30"/>
        </w:rPr>
        <w:t>2-2-5</w:t>
      </w:r>
      <w:r>
        <w:rPr>
          <w:rFonts w:hint="eastAsia"/>
          <w:bCs/>
          <w:sz w:val="24"/>
          <w:szCs w:val="30"/>
        </w:rPr>
        <w:t>所示</w:t>
      </w:r>
    </w:p>
    <w:p w:rsidR="00FC2BC3" w:rsidRDefault="00FC2BC3" w:rsidP="00FC2BC3">
      <w:pPr>
        <w:pStyle w:val="content5"/>
        <w:spacing w:before="0" w:beforeAutospacing="0" w:after="0" w:afterAutospacing="0"/>
        <w:rPr>
          <w:rFonts w:hint="eastAsia"/>
        </w:rPr>
      </w:pPr>
      <w:r>
        <w:rPr>
          <w:sz w:val="21"/>
          <w:szCs w:val="21"/>
        </w:rPr>
        <w:t> </w: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575175" cy="1761490"/>
            <wp:effectExtent l="0" t="0" r="0" b="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5209" r="2330" b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35">
        <w:rPr>
          <w:noProof/>
        </w:rPr>
        <mc:AlternateContent>
          <mc:Choice Requires="wps">
            <w:drawing>
              <wp:inline distT="0" distB="0" distL="0" distR="0">
                <wp:extent cx="4572000" cy="17653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741BC" id="矩形 2" o:spid="_x0000_s1026" style="width:5in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rPvwIAALYFAAAOAAAAZHJzL2Uyb0RvYy54bWysVFuO0zAU/UdiD5b/M3mM+0jUdDTTNAhp&#10;gJEGFuAmTmOR2MF2mw6ItSDxxyJYDmIbXDttpx1+EJCPyL6+Pvdxju/satc2aMuU5lKkOLwIMGKi&#10;kCUX6xS/e5t7U4y0oaKkjRQsxQ9M46v582ezvktYJGvZlEwhABE66bsU18Z0ie/romYt1ReyYwIO&#10;K6laamCr1n6paA/obeNHQTD2e6nKTsmCaQ3WbDjEc4dfVawwb6pKM4OaFENuxv2V+6/s35/PaLJW&#10;tKt5sU+D/kUWLeUCgh6hMmoo2ij+G1TLCyW1rMxFIVtfVhUvmKsBqgmDJ9Xc17RjrhZoju6ObdL/&#10;D7Z4vb1TiJcpjjAStAWKfn759uP7VxTZ3vSdTsDlvrtTtjrd3crivUZCLmoq1uxad9Bh4B3uHkxK&#10;yb5mtIQkQwvhn2HYjQY0tOpfyRKi0Y2RrnO7SrU2BvQE7RxBD0eC2M6gAoxkNAHSgccCzsLJeHQJ&#10;GxuDJofrndLmBZMtsosUK8jPwdPtrTaD68HFRhMy500Ddpo04swAmIMFgsNVe2bTcKR+ioN4OV1O&#10;iUei8dIjQZZ51/mCeOM8nIyyy2yxyMLPNm5IkpqXJRM2zEFgIfkzAvdSH6RxlJiWDS8tnE1Jq/Vq&#10;0Si0pSDw3H37hpy4+edpuH5BLU9KCiMS3ESxl4+nE4/kZOTFk2DqBWF8E48DEpMsPy/plgv27yWh&#10;PsXxKBo5lk6SflIb0G6ZHxg8c2u5gRHS8DbF06MTTawGl6J01BrKm2F90gqb/mMrgO4D0U6xVqSD&#10;/leyfADBKglyAunBsINFLdVHjHoYHCnWHzZUMYyalwJEH4eE2EnjNk6wGKnTk9XpCRUFQKXYYDQs&#10;F2aYTptO8XUNkULXGCGv4aFU3EnYPqIhq/3zguHgKtkPMjt9TvfO63Hczn8BAAD//wMAUEsDBBQA&#10;BgAIAAAAIQAS/EDE3AAAAAUBAAAPAAAAZHJzL2Rvd25yZXYueG1sTI9BS8NAEIXvgv9hGcGL2I09&#10;2BIzKVIQiwjFVHveZsckmJ1Ns9sk/ntHL/XyYHjDe9/LVpNr1UB9aDwj3M0SUMSltw1XCO+7p9sl&#10;qBANW9N6JoRvCrDKLy8yk1o/8hsNRayUhHBIDUIdY5dqHcqanAkz3xGL9+l7Z6KcfaVtb0YJd62e&#10;J8m9dqZhaahNR+uayq/i5BDGcjvsd6/Penuz33g+bo7r4uMF8fpqenwAFWmK52f4xRd0yIXp4E9s&#10;g2oRZEj8U/EWUgXqgDBfLBPQeab/0+c/AAAA//8DAFBLAQItABQABgAIAAAAIQC2gziS/gAAAOEB&#10;AAATAAAAAAAAAAAAAAAAAAAAAABbQ29udGVudF9UeXBlc10ueG1sUEsBAi0AFAAGAAgAAAAhADj9&#10;If/WAAAAlAEAAAsAAAAAAAAAAAAAAAAALwEAAF9yZWxzLy5yZWxzUEsBAi0AFAAGAAgAAAAhAEHl&#10;ys+/AgAAtgUAAA4AAAAAAAAAAAAAAAAALgIAAGRycy9lMm9Eb2MueG1sUEsBAi0AFAAGAAgAAAAh&#10;ABL8QMTcAAAABQEAAA8AAAAAAAAAAAAAAAAAG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FC2BC3" w:rsidRPr="00222A7D" w:rsidRDefault="00FC2BC3" w:rsidP="00FC2BC3">
      <w:pPr>
        <w:pStyle w:val="content5"/>
        <w:spacing w:before="0" w:beforeAutospacing="0" w:after="0" w:afterAutospacing="0"/>
        <w:jc w:val="center"/>
        <w:rPr>
          <w:rFonts w:hint="eastAsia"/>
          <w:sz w:val="30"/>
        </w:rPr>
      </w:pPr>
      <w:r w:rsidRPr="004136DC">
        <w:rPr>
          <w:rFonts w:hint="eastAsia"/>
          <w:szCs w:val="30"/>
        </w:rPr>
        <w:t>图2-2-</w:t>
      </w:r>
      <w:r>
        <w:rPr>
          <w:rFonts w:hint="eastAsia"/>
          <w:szCs w:val="30"/>
        </w:rPr>
        <w:t xml:space="preserve">5  </w:t>
      </w:r>
      <w:r w:rsidRPr="00846F0E">
        <w:rPr>
          <w:rFonts w:hint="eastAsia"/>
        </w:rPr>
        <w:t>雏鸡断</w:t>
      </w:r>
      <w:proofErr w:type="gramStart"/>
      <w:r w:rsidRPr="00846F0E">
        <w:rPr>
          <w:rFonts w:hint="eastAsia"/>
        </w:rPr>
        <w:t>趾</w:t>
      </w:r>
      <w:proofErr w:type="gramEnd"/>
      <w:r w:rsidRPr="00846F0E">
        <w:rPr>
          <w:rFonts w:hint="eastAsia"/>
        </w:rPr>
        <w:t>示意图</w:t>
      </w:r>
    </w:p>
    <w:p w:rsidR="00FC2BC3" w:rsidRDefault="00FC2BC3" w:rsidP="00FC2BC3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 w:hint="eastAsia"/>
          <w:color w:val="auto"/>
          <w:kern w:val="2"/>
        </w:rPr>
      </w:pPr>
      <w:r w:rsidRPr="00FA0DFA">
        <w:rPr>
          <w:rFonts w:cs="Times New Roman" w:hint="eastAsia"/>
          <w:color w:val="auto"/>
          <w:kern w:val="2"/>
        </w:rPr>
        <w:t>2</w:t>
      </w:r>
      <w:r>
        <w:rPr>
          <w:rFonts w:cs="Times New Roman" w:hint="eastAsia"/>
          <w:color w:val="auto"/>
          <w:kern w:val="2"/>
        </w:rPr>
        <w:t>．</w:t>
      </w:r>
      <w:proofErr w:type="gramStart"/>
      <w:r w:rsidRPr="00FA0DFA">
        <w:rPr>
          <w:rFonts w:ascii="Times New Roman" w:hAnsi="Times New Roman" w:cs="Times New Roman"/>
          <w:color w:val="auto"/>
          <w:kern w:val="2"/>
        </w:rPr>
        <w:t>剪冠</w:t>
      </w:r>
      <w:proofErr w:type="gramEnd"/>
      <w:r>
        <w:rPr>
          <w:rFonts w:ascii="Times New Roman" w:hAnsi="Times New Roman" w:cs="Times New Roman" w:hint="eastAsia"/>
          <w:color w:val="auto"/>
          <w:kern w:val="2"/>
        </w:rPr>
        <w:t xml:space="preserve">  </w:t>
      </w:r>
      <w:r w:rsidRPr="00FA0DFA">
        <w:rPr>
          <w:rFonts w:ascii="Times New Roman" w:hAnsi="Times New Roman" w:cs="Times New Roman"/>
          <w:color w:val="auto"/>
          <w:kern w:val="2"/>
        </w:rPr>
        <w:t>一般在</w:t>
      </w:r>
      <w:r w:rsidRPr="00FA0DFA">
        <w:rPr>
          <w:rFonts w:ascii="Times New Roman" w:hAnsi="Times New Roman" w:cs="Times New Roman"/>
          <w:color w:val="auto"/>
          <w:kern w:val="2"/>
        </w:rPr>
        <w:t xml:space="preserve"> 1 </w:t>
      </w:r>
      <w:r>
        <w:rPr>
          <w:rFonts w:ascii="Times New Roman" w:hAnsi="Times New Roman" w:cs="Times New Roman"/>
          <w:color w:val="auto"/>
          <w:kern w:val="2"/>
        </w:rPr>
        <w:t>日龄雏鸡刚出壳时</w:t>
      </w:r>
      <w:r w:rsidRPr="00FA0DFA">
        <w:rPr>
          <w:rFonts w:ascii="Times New Roman" w:hAnsi="Times New Roman" w:cs="Times New Roman"/>
          <w:color w:val="auto"/>
          <w:kern w:val="2"/>
        </w:rPr>
        <w:t>，用</w:t>
      </w:r>
      <w:proofErr w:type="gramStart"/>
      <w:r w:rsidRPr="00FA0DFA">
        <w:rPr>
          <w:rFonts w:ascii="Times New Roman" w:hAnsi="Times New Roman" w:cs="Times New Roman"/>
          <w:color w:val="auto"/>
          <w:kern w:val="2"/>
        </w:rPr>
        <w:t>手术弯剪</w:t>
      </w:r>
      <w:proofErr w:type="gramEnd"/>
      <w:r w:rsidRPr="00FA0DFA">
        <w:rPr>
          <w:rFonts w:ascii="Times New Roman" w:hAnsi="Times New Roman" w:cs="Times New Roman" w:hint="eastAsia"/>
          <w:color w:val="auto"/>
          <w:kern w:val="2"/>
        </w:rPr>
        <w:t>(</w:t>
      </w:r>
      <w:r w:rsidRPr="00FA0DFA">
        <w:rPr>
          <w:rFonts w:ascii="Times New Roman" w:hAnsi="Times New Roman" w:cs="Times New Roman" w:hint="eastAsia"/>
          <w:color w:val="auto"/>
          <w:kern w:val="2"/>
        </w:rPr>
        <w:t>或</w:t>
      </w:r>
      <w:r w:rsidRPr="00FA0DFA">
        <w:rPr>
          <w:rFonts w:hint="eastAsia"/>
        </w:rPr>
        <w:t>眼科手术剪)</w:t>
      </w:r>
      <w:r w:rsidRPr="00FA0DFA">
        <w:rPr>
          <w:rFonts w:ascii="Times New Roman" w:hAnsi="Times New Roman" w:cs="Times New Roman"/>
          <w:color w:val="auto"/>
          <w:kern w:val="2"/>
        </w:rPr>
        <w:t>沿鸡冠基部由前往后将鸡冠剪掉。</w:t>
      </w:r>
    </w:p>
    <w:p w:rsidR="00FC2BC3" w:rsidRDefault="00FC2BC3" w:rsidP="00FC2BC3">
      <w:pPr>
        <w:pStyle w:val="content5"/>
        <w:spacing w:before="0" w:beforeAutospacing="0" w:after="0" w:afterAutospacing="0"/>
        <w:ind w:firstLineChars="200" w:firstLine="600"/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</w:pPr>
      <w:r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  <w:t>三、</w:t>
      </w:r>
      <w:r w:rsidRPr="008A5FC7"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  <w:t>雏禽</w:t>
      </w:r>
      <w:r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  <w:t>的</w:t>
      </w:r>
      <w:r w:rsidRPr="008A5FC7"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  <w:t>装箱发运</w:t>
      </w:r>
    </w:p>
    <w:p w:rsidR="00FC2BC3" w:rsidRPr="00E62581" w:rsidRDefault="00FC2BC3" w:rsidP="00FC2BC3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 w:hint="eastAsia"/>
          <w:kern w:val="2"/>
        </w:rPr>
      </w:pPr>
      <w:r w:rsidRPr="00E62581">
        <w:rPr>
          <w:rFonts w:ascii="Times New Roman" w:hAnsi="Times New Roman" w:cs="Times New Roman" w:hint="eastAsia"/>
          <w:kern w:val="2"/>
          <w:szCs w:val="30"/>
        </w:rPr>
        <w:t>1</w:t>
      </w:r>
      <w:r w:rsidRPr="00E62581">
        <w:rPr>
          <w:rFonts w:ascii="Times New Roman" w:hAnsi="Times New Roman" w:cs="Times New Roman" w:hint="eastAsia"/>
          <w:kern w:val="2"/>
          <w:szCs w:val="30"/>
        </w:rPr>
        <w:t>．</w:t>
      </w:r>
      <w:proofErr w:type="gramStart"/>
      <w:r w:rsidRPr="00E62581">
        <w:rPr>
          <w:rFonts w:ascii="Times New Roman" w:hint="eastAsia"/>
        </w:rPr>
        <w:t>装雏</w:t>
      </w:r>
      <w:proofErr w:type="gramEnd"/>
      <w:r w:rsidRPr="00E62581">
        <w:rPr>
          <w:rFonts w:ascii="Times New Roman" w:hint="eastAsia"/>
        </w:rPr>
        <w:t xml:space="preserve">  </w:t>
      </w:r>
      <w:r w:rsidRPr="00E62581">
        <w:rPr>
          <w:rFonts w:ascii="Times New Roman" w:hint="eastAsia"/>
        </w:rPr>
        <w:t>最好选用纸质或塑料</w:t>
      </w:r>
      <w:proofErr w:type="gramStart"/>
      <w:r w:rsidRPr="00E62581">
        <w:rPr>
          <w:rFonts w:ascii="Times New Roman" w:hint="eastAsia"/>
        </w:rPr>
        <w:t>专用运雏箱装</w:t>
      </w:r>
      <w:proofErr w:type="gramEnd"/>
      <w:r w:rsidRPr="00E62581">
        <w:rPr>
          <w:rFonts w:ascii="Times New Roman" w:hint="eastAsia"/>
        </w:rPr>
        <w:t>雏，</w:t>
      </w:r>
      <w:r w:rsidRPr="00E62581">
        <w:rPr>
          <w:rFonts w:ascii="Times New Roman" w:hAnsi="Times New Roman" w:cs="Times New Roman" w:hint="eastAsia"/>
          <w:kern w:val="2"/>
        </w:rPr>
        <w:t>如图</w:t>
      </w:r>
      <w:r w:rsidRPr="00E62581">
        <w:rPr>
          <w:rFonts w:hint="eastAsia"/>
          <w:szCs w:val="30"/>
        </w:rPr>
        <w:t>2-2-6所示，</w:t>
      </w:r>
      <w:r w:rsidRPr="00E62581">
        <w:rPr>
          <w:rFonts w:ascii="Times New Roman" w:hint="eastAsia"/>
        </w:rPr>
        <w:t>尤其纸质箱通风、保温性能良好</w:t>
      </w:r>
      <w:r w:rsidRPr="00E62581">
        <w:rPr>
          <w:rFonts w:hint="eastAsia"/>
          <w:szCs w:val="30"/>
        </w:rPr>
        <w:t>。</w:t>
      </w:r>
      <w:r w:rsidRPr="00E62581">
        <w:rPr>
          <w:rFonts w:ascii="Times New Roman" w:hint="eastAsia"/>
        </w:rPr>
        <w:t>每箱共放</w:t>
      </w:r>
      <w:r w:rsidRPr="00E62581">
        <w:rPr>
          <w:rFonts w:ascii="Times New Roman" w:hint="eastAsia"/>
        </w:rPr>
        <w:t>100</w:t>
      </w:r>
      <w:r w:rsidRPr="00E62581">
        <w:rPr>
          <w:rFonts w:ascii="Times New Roman" w:hint="eastAsia"/>
        </w:rPr>
        <w:t>只。</w:t>
      </w:r>
      <w:proofErr w:type="gramStart"/>
      <w:r w:rsidRPr="00E62581">
        <w:rPr>
          <w:rFonts w:ascii="Times New Roman" w:hint="eastAsia"/>
        </w:rPr>
        <w:t>夏季运雏要带</w:t>
      </w:r>
      <w:proofErr w:type="gramEnd"/>
      <w:r w:rsidRPr="00E62581">
        <w:rPr>
          <w:rFonts w:ascii="Times New Roman" w:hint="eastAsia"/>
        </w:rPr>
        <w:t>遮阳防雨用具，冬</w:t>
      </w:r>
      <w:r>
        <w:rPr>
          <w:rFonts w:hint="eastAsia"/>
          <w:noProof/>
          <w:sz w:val="30"/>
        </w:rPr>
        <w:drawing>
          <wp:anchor distT="0" distB="0" distL="114300" distR="114300" simplePos="0" relativeHeight="251659264" behindDoc="0" locked="0" layoutInCell="1" allowOverlap="1" wp14:anchorId="5782F283" wp14:editId="559E6DAC">
            <wp:simplePos x="0" y="0"/>
            <wp:positionH relativeFrom="character">
              <wp:posOffset>501650</wp:posOffset>
            </wp:positionH>
            <wp:positionV relativeFrom="line">
              <wp:posOffset>200660</wp:posOffset>
            </wp:positionV>
            <wp:extent cx="4561205" cy="1815465"/>
            <wp:effectExtent l="0" t="0" r="0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581">
        <w:rPr>
          <w:rFonts w:ascii="Times New Roman" w:hint="eastAsia"/>
        </w:rPr>
        <w:t>春运</w:t>
      </w:r>
      <w:proofErr w:type="gramStart"/>
      <w:r w:rsidRPr="00E62581">
        <w:rPr>
          <w:rFonts w:ascii="Times New Roman" w:hint="eastAsia"/>
        </w:rPr>
        <w:t>雏</w:t>
      </w:r>
      <w:proofErr w:type="gramEnd"/>
      <w:r w:rsidRPr="00E62581">
        <w:rPr>
          <w:rFonts w:ascii="Times New Roman" w:hint="eastAsia"/>
        </w:rPr>
        <w:t>要带棉被、毛毯等。</w:t>
      </w:r>
      <w:r w:rsidRPr="00E62581">
        <w:rPr>
          <w:rFonts w:ascii="Times New Roman" w:hAnsi="Times New Roman" w:cs="Times New Roman" w:hint="eastAsia"/>
          <w:kern w:val="2"/>
        </w:rPr>
        <w:t>用后必须认真洗涤和消毒，以便重复使用。</w:t>
      </w:r>
    </w:p>
    <w:p w:rsidR="00FC2BC3" w:rsidRDefault="00FC2BC3" w:rsidP="00FC2BC3">
      <w:pPr>
        <w:pStyle w:val="content5"/>
        <w:spacing w:before="0" w:beforeAutospacing="0" w:after="0" w:afterAutospacing="0"/>
        <w:rPr>
          <w:rFonts w:hint="eastAsia"/>
          <w:sz w:val="30"/>
        </w:rPr>
      </w:pPr>
      <w:r>
        <w:rPr>
          <w:rFonts w:ascii="Times New Roman" w:hAnsi="Times New Roman" w:cs="Times New Roman" w:hint="eastAsia"/>
          <w:color w:val="auto"/>
          <w:kern w:val="2"/>
          <w:sz w:val="30"/>
          <w:szCs w:val="30"/>
        </w:rPr>
        <w:t xml:space="preserve">  </w:t>
      </w:r>
      <w:r w:rsidRPr="00D40E35">
        <w:rPr>
          <w:noProof/>
          <w:sz w:val="30"/>
        </w:rPr>
        <mc:AlternateContent>
          <mc:Choice Requires="wps">
            <w:drawing>
              <wp:inline distT="0" distB="0" distL="0" distR="0" wp14:anchorId="15479418" wp14:editId="7609241F">
                <wp:extent cx="4870450" cy="18161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045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AB711" id="矩形 1" o:spid="_x0000_s1026" style="width:383.5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CvwIAALYFAAAOAAAAZHJzL2Uyb0RvYy54bWysVF2O0zAQfkfiDpbfs/nBbZNo09Vu0yCk&#10;BVZaOICbOI1FYgfbbbogzoLEG4fgOIhrMHa23Xb3BQF5sGzPeOb7Zr7M+cWua9GWKc2lyHB4FmDE&#10;RCkrLtYZfv+u8GKMtKGioq0ULMN3TOOL+fNn50Ofskg2sq2YQhBE6HToM9wY06e+r8uGdVSfyZ4J&#10;MNZSddTAUa39StEBonetHwXB1B+kqnolS6Y13OajEc9d/LpmpXlb15oZ1GYYsBm3Kreu7OrPz2m6&#10;VrRveHkPg/4Fio5yAUkPoXJqKNoo/iRUx0sltazNWSk7X9Y1L5njAGzC4BGb24b2zHGB4uj+UCb9&#10;/8KWb7Y3CvEKeoeRoB206NfX7z9/fEOhrc3Q6xRcbvsbZdnp/lqWHzQSctFQsWaXuocKj2/3V0rJ&#10;oWG0ApAuhH8Swx40REOr4bWsIBvdGOkqt6tVZ3NATdDONeju0CC2M6iESxLPAjKBPpZgC+NwGgau&#10;hT5N9897pc1LJjtkNxlWgM+Fp9trbYARuO5dbDYhC962TgWtOLkAx/EGksNTa7MwXFM/J0GyjJcx&#10;8Ug0XXokyHPvslgQb1qEs0n+Il8s8vCLzRuStOFVxYRNsxdYSP6sgfdSH6VxkJiWLa9sOAtJq/Vq&#10;0Sq0pSDwwn22bwD+yM0/heHMwOURpTAiwVWUeMU0nnmkIBMvmQWxF4TJVTINSELy4pTSNRfs3ymh&#10;IcPJJJq4Lh2BfsQtcN9TbjTtuIER0vIuw/HBiaZWg0tRudYayttxf1QKC/+hFFCxfaOdYq1IR/2v&#10;ZHUHglUS5ATSg2EHm0aqTxgNMDgyrD9uqGIYta8EiD4JCbGTxh3IZBbBQR1bVscWKkoIlWGD0bhd&#10;mHE6bXrF1w1kCl1hhLyEH6XmTsL2JxpRAX57gOHgmNwPMjt9js/O62Hczn8DAAD//wMAUEsDBBQA&#10;BgAIAAAAIQDGvUiS3QAAAAUBAAAPAAAAZHJzL2Rvd25yZXYueG1sTI9Ba8JAEIXvhf6HZQQvRTf1&#10;ECVmIyKUihSksfW8ZqdJaHY2Ztck/fed9tJeHjze8N436Wa0jeix87UjBY/zCARS4UxNpYK309Ns&#10;BcIHTUY3jlDBF3rYZPd3qU6MG+gV+zyUgkvIJ1pBFUKbSOmLCq32c9cicfbhOqsD266UptMDl9tG&#10;LqIollbXxAuVbnFXYfGZ36yCoTj259PLszw+nPeOrvvrLn8/KDWdjNs1iIBj+DuGH3xGh4yZLu5G&#10;xotGAT8SfpWzZbxke1GwWMURyCyV/+mzbwAAAP//AwBQSwECLQAUAAYACAAAACEAtoM4kv4AAADh&#10;AQAAEwAAAAAAAAAAAAAAAAAAAAAAW0NvbnRlbnRfVHlwZXNdLnhtbFBLAQItABQABgAIAAAAIQA4&#10;/SH/1gAAAJQBAAALAAAAAAAAAAAAAAAAAC8BAABfcmVscy8ucmVsc1BLAQItABQABgAIAAAAIQCq&#10;JqrCvwIAALYFAAAOAAAAAAAAAAAAAAAAAC4CAABkcnMvZTJvRG9jLnhtbFBLAQItABQABgAIAAAA&#10;IQDGvUiS3QAAAAUBAAAPAAAAAAAAAAAAAAAAABk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C2BC3" w:rsidRPr="00E62581" w:rsidRDefault="00FC2BC3" w:rsidP="00FC2BC3">
      <w:pPr>
        <w:pStyle w:val="content5"/>
        <w:spacing w:before="0" w:beforeAutospacing="0" w:after="0" w:afterAutospacing="0"/>
        <w:jc w:val="center"/>
        <w:rPr>
          <w:rFonts w:hint="eastAsia"/>
        </w:rPr>
      </w:pPr>
      <w:r w:rsidRPr="00E62581">
        <w:rPr>
          <w:rFonts w:ascii="Times New Roman" w:hAnsi="Times New Roman" w:cs="Times New Roman" w:hint="eastAsia"/>
          <w:color w:val="auto"/>
          <w:kern w:val="2"/>
        </w:rPr>
        <w:t>图</w:t>
      </w:r>
      <w:r w:rsidRPr="00E62581">
        <w:rPr>
          <w:rFonts w:hint="eastAsia"/>
          <w:szCs w:val="30"/>
        </w:rPr>
        <w:t xml:space="preserve">2-2-6  </w:t>
      </w:r>
      <w:proofErr w:type="gramStart"/>
      <w:r w:rsidRPr="00E62581">
        <w:rPr>
          <w:rFonts w:hint="eastAsia"/>
        </w:rPr>
        <w:t>运雏箱</w:t>
      </w:r>
      <w:proofErr w:type="gramEnd"/>
    </w:p>
    <w:p w:rsidR="00FC2BC3" w:rsidRPr="00933C01" w:rsidRDefault="00FC2BC3" w:rsidP="00FC2BC3">
      <w:pPr>
        <w:pStyle w:val="content5"/>
        <w:spacing w:before="0" w:beforeAutospacing="0" w:after="0" w:afterAutospacing="0"/>
        <w:ind w:firstLineChars="200" w:firstLine="480"/>
        <w:rPr>
          <w:rFonts w:ascii="Times New Roman" w:hint="eastAsia"/>
        </w:rPr>
      </w:pPr>
      <w:r w:rsidRPr="00933C01">
        <w:rPr>
          <w:rFonts w:ascii="Times New Roman" w:hint="eastAsia"/>
        </w:rPr>
        <w:t>2</w:t>
      </w:r>
      <w:r w:rsidRPr="00933C01">
        <w:rPr>
          <w:rFonts w:ascii="Times New Roman" w:hint="eastAsia"/>
        </w:rPr>
        <w:t>．用专门的</w:t>
      </w:r>
      <w:proofErr w:type="gramStart"/>
      <w:r w:rsidRPr="00933C01">
        <w:rPr>
          <w:rFonts w:ascii="Times New Roman" w:hint="eastAsia"/>
        </w:rPr>
        <w:t>送雏车运输</w:t>
      </w:r>
      <w:proofErr w:type="gramEnd"/>
      <w:r w:rsidRPr="00933C01">
        <w:rPr>
          <w:rFonts w:ascii="Times New Roman" w:hint="eastAsia"/>
        </w:rPr>
        <w:t xml:space="preserve">  </w:t>
      </w:r>
      <w:proofErr w:type="gramStart"/>
      <w:r w:rsidRPr="00933C01">
        <w:rPr>
          <w:rFonts w:ascii="Times New Roman" w:hint="eastAsia"/>
        </w:rPr>
        <w:t>送雏车要</w:t>
      </w:r>
      <w:proofErr w:type="gramEnd"/>
      <w:r w:rsidRPr="00933C01">
        <w:rPr>
          <w:rFonts w:ascii="Times New Roman" w:hint="eastAsia"/>
        </w:rPr>
        <w:t>达到保温、通风要求，使用前应冲洗消毒干净，符合防疫卫生标准要求。</w:t>
      </w:r>
    </w:p>
    <w:p w:rsidR="00FC2BC3" w:rsidRPr="00933C01" w:rsidRDefault="00FC2BC3" w:rsidP="00FC2BC3">
      <w:pPr>
        <w:pStyle w:val="a6"/>
        <w:ind w:firstLineChars="200" w:firstLine="480"/>
        <w:rPr>
          <w:rFonts w:hint="eastAsia"/>
          <w:color w:val="000000"/>
          <w:sz w:val="24"/>
        </w:rPr>
      </w:pPr>
      <w:r w:rsidRPr="00933C01">
        <w:rPr>
          <w:rFonts w:hint="eastAsia"/>
          <w:color w:val="000000"/>
          <w:sz w:val="24"/>
        </w:rPr>
        <w:t>3．</w:t>
      </w:r>
      <w:proofErr w:type="gramStart"/>
      <w:r w:rsidRPr="00933C01">
        <w:rPr>
          <w:rFonts w:hint="eastAsia"/>
          <w:color w:val="000000"/>
          <w:sz w:val="24"/>
        </w:rPr>
        <w:t>运雏时间</w:t>
      </w:r>
      <w:proofErr w:type="gramEnd"/>
      <w:r w:rsidRPr="00933C01">
        <w:rPr>
          <w:rFonts w:hint="eastAsia"/>
          <w:color w:val="000000"/>
          <w:sz w:val="24"/>
        </w:rPr>
        <w:t xml:space="preserve">  应在雏鸡绒毛干燥后，至出壳48h（最好不超过36h）前进行。冬天和</w:t>
      </w:r>
      <w:proofErr w:type="gramStart"/>
      <w:r w:rsidRPr="00933C01">
        <w:rPr>
          <w:rFonts w:hint="eastAsia"/>
          <w:color w:val="000000"/>
          <w:sz w:val="24"/>
        </w:rPr>
        <w:t>早春在</w:t>
      </w:r>
      <w:proofErr w:type="gramEnd"/>
      <w:r w:rsidRPr="00933C01">
        <w:rPr>
          <w:rFonts w:hint="eastAsia"/>
          <w:color w:val="000000"/>
          <w:sz w:val="24"/>
        </w:rPr>
        <w:t>中午前后气温相对较高时启运，夏季安排在早、晚进行。</w:t>
      </w:r>
      <w:bookmarkStart w:id="0" w:name="_GoBack"/>
      <w:bookmarkEnd w:id="0"/>
    </w:p>
    <w:sectPr w:rsidR="00FC2BC3" w:rsidRPr="00933C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2D" w:rsidRDefault="00111E2D" w:rsidP="00FC2BC3">
      <w:r>
        <w:separator/>
      </w:r>
    </w:p>
  </w:endnote>
  <w:endnote w:type="continuationSeparator" w:id="0">
    <w:p w:rsidR="00111E2D" w:rsidRDefault="00111E2D" w:rsidP="00FC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576062"/>
      <w:docPartObj>
        <w:docPartGallery w:val="Page Numbers (Bottom of Page)"/>
        <w:docPartUnique/>
      </w:docPartObj>
    </w:sdtPr>
    <w:sdtContent>
      <w:p w:rsidR="003D7CB1" w:rsidRDefault="003D7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7CB1">
          <w:rPr>
            <w:noProof/>
            <w:lang w:val="zh-CN"/>
          </w:rPr>
          <w:t>1</w:t>
        </w:r>
        <w:r>
          <w:fldChar w:fldCharType="end"/>
        </w:r>
      </w:p>
    </w:sdtContent>
  </w:sdt>
  <w:p w:rsidR="003D7CB1" w:rsidRDefault="003D7C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2D" w:rsidRDefault="00111E2D" w:rsidP="00FC2BC3">
      <w:r>
        <w:separator/>
      </w:r>
    </w:p>
  </w:footnote>
  <w:footnote w:type="continuationSeparator" w:id="0">
    <w:p w:rsidR="00111E2D" w:rsidRDefault="00111E2D" w:rsidP="00FC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DC"/>
    <w:rsid w:val="00111E2D"/>
    <w:rsid w:val="00174510"/>
    <w:rsid w:val="003D7CB1"/>
    <w:rsid w:val="00AF1CDC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8374A-3F13-46AF-9D15-8EBB004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BC3"/>
    <w:rPr>
      <w:sz w:val="18"/>
      <w:szCs w:val="18"/>
    </w:rPr>
  </w:style>
  <w:style w:type="paragraph" w:customStyle="1" w:styleId="content5">
    <w:name w:val="content5"/>
    <w:basedOn w:val="a"/>
    <w:rsid w:val="00FC2BC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Normal (Web)"/>
    <w:basedOn w:val="a"/>
    <w:rsid w:val="00FC2BC3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Plain Text"/>
    <w:link w:val="Char1"/>
    <w:rsid w:val="00FC2BC3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6"/>
    <w:rsid w:val="00FC2BC3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2021-10-07T22:37:00Z</dcterms:created>
  <dcterms:modified xsi:type="dcterms:W3CDTF">2021-10-07T22:38:00Z</dcterms:modified>
</cp:coreProperties>
</file>