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B6AC7C" w14:textId="77777777" w:rsidR="002A2D5E" w:rsidRPr="002A2D5E" w:rsidRDefault="002A2D5E" w:rsidP="002A2D5E">
      <w:pPr>
        <w:spacing w:before="240" w:after="60" w:line="312" w:lineRule="auto"/>
        <w:jc w:val="center"/>
        <w:outlineLvl w:val="1"/>
        <w:rPr>
          <w:rFonts w:ascii="等线 Light" w:eastAsia="宋体" w:hAnsi="等线 Light" w:cs="Times New Roman"/>
          <w:b/>
          <w:bCs/>
          <w:kern w:val="28"/>
          <w:sz w:val="36"/>
          <w:szCs w:val="32"/>
        </w:rPr>
      </w:pPr>
      <w:bookmarkStart w:id="0" w:name="_Toc56964395"/>
      <w:r w:rsidRPr="002A2D5E">
        <w:rPr>
          <w:rFonts w:ascii="等线 Light" w:eastAsia="宋体" w:hAnsi="等线 Light" w:cs="Times New Roman" w:hint="eastAsia"/>
          <w:b/>
          <w:bCs/>
          <w:kern w:val="28"/>
          <w:sz w:val="36"/>
          <w:szCs w:val="32"/>
        </w:rPr>
        <w:t>模块</w:t>
      </w:r>
      <w:proofErr w:type="gramStart"/>
      <w:r w:rsidRPr="002A2D5E">
        <w:rPr>
          <w:rFonts w:ascii="等线 Light" w:eastAsia="宋体" w:hAnsi="等线 Light" w:cs="Times New Roman" w:hint="eastAsia"/>
          <w:b/>
          <w:bCs/>
          <w:kern w:val="28"/>
          <w:sz w:val="36"/>
          <w:szCs w:val="32"/>
        </w:rPr>
        <w:t>一</w:t>
      </w:r>
      <w:proofErr w:type="gramEnd"/>
      <w:r w:rsidRPr="002A2D5E">
        <w:rPr>
          <w:rFonts w:ascii="等线 Light" w:eastAsia="宋体" w:hAnsi="等线 Light" w:cs="Times New Roman" w:hint="eastAsia"/>
          <w:b/>
          <w:bCs/>
          <w:kern w:val="28"/>
          <w:sz w:val="36"/>
          <w:szCs w:val="32"/>
        </w:rPr>
        <w:t xml:space="preserve">  </w:t>
      </w:r>
      <w:r w:rsidRPr="002A2D5E">
        <w:rPr>
          <w:rFonts w:ascii="等线 Light" w:eastAsia="宋体" w:hAnsi="等线 Light" w:cs="Times New Roman" w:hint="eastAsia"/>
          <w:b/>
          <w:bCs/>
          <w:kern w:val="28"/>
          <w:sz w:val="36"/>
          <w:szCs w:val="32"/>
        </w:rPr>
        <w:t>家畜生殖基础与生殖激素调节</w:t>
      </w:r>
      <w:bookmarkEnd w:id="0"/>
    </w:p>
    <w:p w14:paraId="1203BF5B" w14:textId="77777777" w:rsidR="002A2D5E" w:rsidRPr="002A2D5E" w:rsidRDefault="002A2D5E" w:rsidP="002A2D5E">
      <w:pPr>
        <w:spacing w:before="240" w:after="60" w:line="312" w:lineRule="auto"/>
        <w:jc w:val="center"/>
        <w:outlineLvl w:val="1"/>
        <w:rPr>
          <w:rFonts w:ascii="等线 Light" w:eastAsia="宋体" w:hAnsi="等线 Light" w:cs="Times New Roman"/>
          <w:b/>
          <w:bCs/>
          <w:kern w:val="28"/>
          <w:sz w:val="32"/>
          <w:szCs w:val="32"/>
        </w:rPr>
      </w:pPr>
      <w:bookmarkStart w:id="1" w:name="_Hlk53738936"/>
      <w:bookmarkStart w:id="2" w:name="_Toc56964396"/>
      <w:r w:rsidRPr="002A2D5E">
        <w:rPr>
          <w:rFonts w:ascii="等线 Light" w:eastAsia="宋体" w:hAnsi="等线 Light" w:cs="Times New Roman" w:hint="eastAsia"/>
          <w:b/>
          <w:bCs/>
          <w:kern w:val="28"/>
          <w:sz w:val="32"/>
          <w:szCs w:val="32"/>
        </w:rPr>
        <w:t>项目</w:t>
      </w:r>
      <w:proofErr w:type="gramStart"/>
      <w:r w:rsidRPr="002A2D5E">
        <w:rPr>
          <w:rFonts w:ascii="等线 Light" w:eastAsia="宋体" w:hAnsi="等线 Light" w:cs="Times New Roman" w:hint="eastAsia"/>
          <w:b/>
          <w:bCs/>
          <w:kern w:val="28"/>
          <w:sz w:val="32"/>
          <w:szCs w:val="32"/>
        </w:rPr>
        <w:t>一</w:t>
      </w:r>
      <w:proofErr w:type="gramEnd"/>
      <w:r w:rsidRPr="002A2D5E">
        <w:rPr>
          <w:rFonts w:ascii="等线 Light" w:eastAsia="宋体" w:hAnsi="等线 Light" w:cs="Times New Roman" w:hint="eastAsia"/>
          <w:b/>
          <w:bCs/>
          <w:kern w:val="28"/>
          <w:sz w:val="32"/>
          <w:szCs w:val="32"/>
        </w:rPr>
        <w:t xml:space="preserve">  </w:t>
      </w:r>
      <w:r w:rsidRPr="002A2D5E">
        <w:rPr>
          <w:rFonts w:ascii="等线 Light" w:eastAsia="宋体" w:hAnsi="等线 Light" w:cs="Times New Roman" w:hint="eastAsia"/>
          <w:b/>
          <w:bCs/>
          <w:kern w:val="28"/>
          <w:sz w:val="32"/>
          <w:szCs w:val="32"/>
        </w:rPr>
        <w:t>家畜生殖器官</w:t>
      </w:r>
      <w:bookmarkEnd w:id="1"/>
      <w:bookmarkEnd w:id="2"/>
    </w:p>
    <w:p w14:paraId="30B66813" w14:textId="77777777" w:rsidR="00282567" w:rsidRPr="00282567" w:rsidRDefault="00282567" w:rsidP="00282567">
      <w:pPr>
        <w:keepNext/>
        <w:keepLines/>
        <w:spacing w:before="260" w:after="260" w:line="416" w:lineRule="auto"/>
        <w:jc w:val="center"/>
        <w:outlineLvl w:val="2"/>
        <w:rPr>
          <w:rFonts w:ascii="Times New Roman" w:eastAsia="宋体" w:hAnsi="Times New Roman" w:cs="Times New Roman"/>
          <w:b/>
          <w:bCs/>
          <w:sz w:val="30"/>
          <w:szCs w:val="30"/>
        </w:rPr>
      </w:pPr>
      <w:bookmarkStart w:id="3" w:name="_Toc56964398"/>
      <w:r w:rsidRPr="00282567">
        <w:rPr>
          <w:rFonts w:ascii="Times New Roman" w:eastAsia="宋体" w:hAnsi="Times New Roman" w:cs="Times New Roman" w:hint="eastAsia"/>
          <w:b/>
          <w:bCs/>
          <w:sz w:val="30"/>
          <w:szCs w:val="30"/>
        </w:rPr>
        <w:t>任务二</w:t>
      </w:r>
      <w:r w:rsidRPr="00282567">
        <w:rPr>
          <w:rFonts w:ascii="Times New Roman" w:eastAsia="宋体" w:hAnsi="Times New Roman" w:cs="Times New Roman"/>
          <w:b/>
          <w:bCs/>
          <w:sz w:val="30"/>
          <w:szCs w:val="30"/>
        </w:rPr>
        <w:t xml:space="preserve"> </w:t>
      </w:r>
      <w:r w:rsidRPr="00282567">
        <w:rPr>
          <w:rFonts w:ascii="Times New Roman" w:eastAsia="宋体" w:hAnsi="Times New Roman" w:cs="Times New Roman" w:hint="eastAsia"/>
          <w:b/>
          <w:bCs/>
          <w:sz w:val="30"/>
          <w:szCs w:val="30"/>
        </w:rPr>
        <w:t>母畜生殖器官</w:t>
      </w:r>
      <w:bookmarkEnd w:id="3"/>
    </w:p>
    <w:p w14:paraId="60C36CF4" w14:textId="77777777" w:rsidR="00282567" w:rsidRPr="00282567" w:rsidRDefault="00282567" w:rsidP="00282567">
      <w:pPr>
        <w:spacing w:line="240" w:lineRule="auto"/>
        <w:rPr>
          <w:rFonts w:ascii="Times New Roman" w:eastAsia="宋体" w:hAnsi="Times New Roman" w:cs="Times New Roman"/>
          <w:sz w:val="28"/>
          <w:szCs w:val="28"/>
        </w:rPr>
      </w:pPr>
      <w:r w:rsidRPr="00282567">
        <w:rPr>
          <w:rFonts w:ascii="Times New Roman" w:eastAsia="宋体" w:hAnsi="Times New Roman" w:cs="Times New Roman" w:hint="eastAsia"/>
          <w:sz w:val="28"/>
          <w:szCs w:val="28"/>
        </w:rPr>
        <w:t>一、母畜生殖系统的组成</w:t>
      </w:r>
    </w:p>
    <w:p w14:paraId="4437B47E" w14:textId="77777777" w:rsidR="00282567" w:rsidRPr="00282567" w:rsidRDefault="00282567" w:rsidP="00282567">
      <w:pPr>
        <w:spacing w:line="240" w:lineRule="auto"/>
        <w:ind w:firstLineChars="200" w:firstLine="420"/>
        <w:rPr>
          <w:rFonts w:ascii="宋体" w:eastAsia="宋体" w:hAnsi="宋体" w:cs="Times New Roman"/>
          <w:szCs w:val="21"/>
        </w:rPr>
      </w:pPr>
      <w:r w:rsidRPr="00282567">
        <w:rPr>
          <w:rFonts w:ascii="宋体" w:eastAsia="宋体" w:hAnsi="宋体" w:cs="Times New Roman" w:hint="eastAsia"/>
          <w:szCs w:val="21"/>
        </w:rPr>
        <w:t>母畜的生殖器官主要由卵巢、输卵管、子宫、阴道、尿生殖前庭、阴唇、阴蒂组成，其中卵巢、输卵管、子宫和阴道为内生殖器官，尿生殖前庭、阴唇、阴蒂为外生殖器官。</w:t>
      </w:r>
    </w:p>
    <w:p w14:paraId="2814162C" w14:textId="4360DD81" w:rsidR="00282567" w:rsidRPr="00282567" w:rsidRDefault="00282567" w:rsidP="00282567">
      <w:pPr>
        <w:spacing w:line="240" w:lineRule="auto"/>
        <w:ind w:firstLineChars="200" w:firstLine="480"/>
        <w:jc w:val="center"/>
        <w:rPr>
          <w:rFonts w:ascii="Times New Roman" w:eastAsia="宋体" w:hAnsi="Times New Roman" w:cs="Times New Roman" w:hint="eastAsia"/>
          <w:szCs w:val="24"/>
        </w:rPr>
      </w:pPr>
      <w:r w:rsidRPr="00282567">
        <w:rPr>
          <w:rFonts w:ascii="Times New Roman" w:eastAsia="宋体" w:hAnsi="Times New Roman" w:cs="Times New Roman"/>
          <w:noProof/>
          <w:sz w:val="24"/>
          <w:szCs w:val="24"/>
        </w:rPr>
        <w:drawing>
          <wp:inline distT="0" distB="0" distL="0" distR="0" wp14:anchorId="57817AC8" wp14:editId="1FEC32AD">
            <wp:extent cx="3067050" cy="282575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67050" cy="2825750"/>
                    </a:xfrm>
                    <a:prstGeom prst="rect">
                      <a:avLst/>
                    </a:prstGeom>
                    <a:noFill/>
                    <a:ln>
                      <a:noFill/>
                    </a:ln>
                  </pic:spPr>
                </pic:pic>
              </a:graphicData>
            </a:graphic>
          </wp:inline>
        </w:drawing>
      </w:r>
    </w:p>
    <w:p w14:paraId="25A36C01" w14:textId="77BA0EEE" w:rsidR="00282567" w:rsidRPr="00282567" w:rsidRDefault="00282567" w:rsidP="00282567">
      <w:pPr>
        <w:spacing w:line="240" w:lineRule="auto"/>
        <w:ind w:firstLineChars="200" w:firstLine="420"/>
        <w:jc w:val="center"/>
        <w:rPr>
          <w:rFonts w:ascii="Times New Roman" w:eastAsia="宋体" w:hAnsi="Times New Roman" w:cs="Times New Roman"/>
          <w:szCs w:val="24"/>
        </w:rPr>
      </w:pPr>
      <w:r w:rsidRPr="00282567">
        <w:rPr>
          <w:rFonts w:ascii="Times New Roman" w:eastAsia="宋体" w:hAnsi="Times New Roman" w:cs="Times New Roman"/>
          <w:noProof/>
          <w:szCs w:val="24"/>
        </w:rPr>
        <mc:AlternateContent>
          <mc:Choice Requires="wps">
            <w:drawing>
              <wp:anchor distT="45720" distB="45720" distL="114300" distR="114300" simplePos="0" relativeHeight="251659264" behindDoc="0" locked="0" layoutInCell="1" allowOverlap="1" wp14:anchorId="2021CC0C" wp14:editId="7688C352">
                <wp:simplePos x="0" y="0"/>
                <wp:positionH relativeFrom="margin">
                  <wp:posOffset>382905</wp:posOffset>
                </wp:positionH>
                <wp:positionV relativeFrom="paragraph">
                  <wp:posOffset>96520</wp:posOffset>
                </wp:positionV>
                <wp:extent cx="4692650" cy="752475"/>
                <wp:effectExtent l="0" t="0" r="3810" b="4445"/>
                <wp:wrapSquare wrapText="bothSides"/>
                <wp:docPr id="29" name="文本框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0" cy="752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819CCF" w14:textId="77777777" w:rsidR="00282567" w:rsidRPr="0098480C" w:rsidRDefault="00282567" w:rsidP="00282567">
                            <w:pPr>
                              <w:ind w:firstLine="480"/>
                              <w:jc w:val="center"/>
                              <w:rPr>
                                <w:szCs w:val="21"/>
                                <w:lang w:eastAsia="zh-TW"/>
                              </w:rPr>
                            </w:pPr>
                            <w:r w:rsidRPr="0098480C">
                              <w:rPr>
                                <w:szCs w:val="21"/>
                                <w:lang w:eastAsia="zh-TW"/>
                              </w:rPr>
                              <w:t>图</w:t>
                            </w:r>
                            <w:r>
                              <w:rPr>
                                <w:szCs w:val="21"/>
                                <w:lang w:eastAsia="zh-TW"/>
                              </w:rPr>
                              <w:t>1</w:t>
                            </w:r>
                            <w:r w:rsidRPr="0098480C">
                              <w:rPr>
                                <w:szCs w:val="21"/>
                                <w:lang w:eastAsia="zh-TW"/>
                              </w:rPr>
                              <w:t>-</w:t>
                            </w:r>
                            <w:r>
                              <w:rPr>
                                <w:szCs w:val="21"/>
                                <w:lang w:eastAsia="zh-TW"/>
                              </w:rPr>
                              <w:t xml:space="preserve">6 </w:t>
                            </w:r>
                            <w:r>
                              <w:rPr>
                                <w:rFonts w:hint="eastAsia"/>
                                <w:szCs w:val="21"/>
                              </w:rPr>
                              <w:t>母畜的生殖器官</w:t>
                            </w:r>
                          </w:p>
                          <w:p w14:paraId="5A6996A7" w14:textId="77777777" w:rsidR="00282567" w:rsidRDefault="00282567" w:rsidP="00282567">
                            <w:pPr>
                              <w:pStyle w:val="Picturecaption10"/>
                              <w:spacing w:after="40"/>
                              <w:rPr>
                                <w:rFonts w:cs="Times New Roman"/>
                                <w:color w:val="000000"/>
                                <w:sz w:val="18"/>
                                <w:szCs w:val="18"/>
                                <w:lang w:val="en-US" w:eastAsia="zh-CN" w:bidi="en-US"/>
                              </w:rPr>
                            </w:pPr>
                            <w:r>
                              <w:rPr>
                                <w:rFonts w:cs="Times New Roman" w:hint="eastAsia"/>
                                <w:color w:val="000000"/>
                                <w:sz w:val="18"/>
                                <w:szCs w:val="18"/>
                                <w:lang w:val="en-US" w:eastAsia="zh-CN" w:bidi="en-US"/>
                              </w:rPr>
                              <w:t>A</w:t>
                            </w:r>
                            <w:r>
                              <w:rPr>
                                <w:rFonts w:cs="Times New Roman"/>
                                <w:color w:val="000000"/>
                                <w:sz w:val="18"/>
                                <w:szCs w:val="18"/>
                                <w:lang w:val="en-US" w:eastAsia="zh-CN" w:bidi="en-US"/>
                              </w:rPr>
                              <w:t>.</w:t>
                            </w:r>
                            <w:r>
                              <w:rPr>
                                <w:rFonts w:cs="Times New Roman" w:hint="eastAsia"/>
                                <w:color w:val="000000"/>
                                <w:sz w:val="18"/>
                                <w:szCs w:val="18"/>
                                <w:lang w:val="en-US" w:eastAsia="zh-CN" w:bidi="en-US"/>
                              </w:rPr>
                              <w:t xml:space="preserve">母牛 </w:t>
                            </w:r>
                            <w:r>
                              <w:rPr>
                                <w:rFonts w:cs="Times New Roman"/>
                                <w:color w:val="000000"/>
                                <w:sz w:val="18"/>
                                <w:szCs w:val="18"/>
                                <w:lang w:val="en-US" w:eastAsia="zh-CN" w:bidi="en-US"/>
                              </w:rPr>
                              <w:t xml:space="preserve"> B.</w:t>
                            </w:r>
                            <w:r>
                              <w:rPr>
                                <w:rFonts w:cs="Times New Roman" w:hint="eastAsia"/>
                                <w:color w:val="000000"/>
                                <w:sz w:val="18"/>
                                <w:szCs w:val="18"/>
                                <w:lang w:val="en-US" w:eastAsia="zh-CN" w:bidi="en-US"/>
                              </w:rPr>
                              <w:t xml:space="preserve">母马 </w:t>
                            </w:r>
                            <w:r>
                              <w:rPr>
                                <w:rFonts w:cs="Times New Roman"/>
                                <w:color w:val="000000"/>
                                <w:sz w:val="18"/>
                                <w:szCs w:val="18"/>
                                <w:lang w:val="en-US" w:eastAsia="zh-CN" w:bidi="en-US"/>
                              </w:rPr>
                              <w:t xml:space="preserve"> C.</w:t>
                            </w:r>
                            <w:r>
                              <w:rPr>
                                <w:rFonts w:cs="Times New Roman" w:hint="eastAsia"/>
                                <w:color w:val="000000"/>
                                <w:sz w:val="18"/>
                                <w:szCs w:val="18"/>
                                <w:lang w:val="en-US" w:eastAsia="zh-CN" w:bidi="en-US"/>
                              </w:rPr>
                              <w:t xml:space="preserve">母猪 </w:t>
                            </w:r>
                            <w:r>
                              <w:rPr>
                                <w:rFonts w:cs="Times New Roman"/>
                                <w:color w:val="000000"/>
                                <w:sz w:val="18"/>
                                <w:szCs w:val="18"/>
                                <w:lang w:val="en-US" w:eastAsia="zh-CN" w:bidi="en-US"/>
                              </w:rPr>
                              <w:t xml:space="preserve"> D.</w:t>
                            </w:r>
                            <w:r>
                              <w:rPr>
                                <w:rFonts w:cs="Times New Roman" w:hint="eastAsia"/>
                                <w:color w:val="000000"/>
                                <w:sz w:val="18"/>
                                <w:szCs w:val="18"/>
                                <w:lang w:val="en-US" w:eastAsia="zh-CN" w:bidi="en-US"/>
                              </w:rPr>
                              <w:t>母羊</w:t>
                            </w:r>
                          </w:p>
                          <w:p w14:paraId="1FC55C69" w14:textId="77777777" w:rsidR="00282567" w:rsidRPr="007A365A" w:rsidRDefault="00282567" w:rsidP="00282567">
                            <w:pPr>
                              <w:pStyle w:val="Picturecaption10"/>
                              <w:spacing w:after="40"/>
                              <w:rPr>
                                <w:sz w:val="18"/>
                                <w:szCs w:val="18"/>
                                <w:lang w:eastAsia="zh-CN"/>
                              </w:rPr>
                            </w:pPr>
                            <w:r>
                              <w:rPr>
                                <w:rFonts w:cs="Times New Roman"/>
                                <w:color w:val="000000"/>
                                <w:sz w:val="18"/>
                                <w:szCs w:val="18"/>
                                <w:lang w:val="en-US" w:eastAsia="zh-CN" w:bidi="en-US"/>
                              </w:rPr>
                              <w:t>1.</w:t>
                            </w:r>
                            <w:r>
                              <w:rPr>
                                <w:rFonts w:cs="Times New Roman" w:hint="eastAsia"/>
                                <w:color w:val="000000"/>
                                <w:sz w:val="18"/>
                                <w:szCs w:val="18"/>
                                <w:lang w:val="en-US" w:eastAsia="zh-CN" w:bidi="en-US"/>
                              </w:rPr>
                              <w:t xml:space="preserve">卵巢 </w:t>
                            </w:r>
                            <w:r>
                              <w:rPr>
                                <w:rFonts w:cs="Times New Roman"/>
                                <w:color w:val="000000"/>
                                <w:sz w:val="18"/>
                                <w:szCs w:val="18"/>
                                <w:lang w:val="en-US" w:eastAsia="zh-CN" w:bidi="en-US"/>
                              </w:rPr>
                              <w:t xml:space="preserve"> 2.</w:t>
                            </w:r>
                            <w:r>
                              <w:rPr>
                                <w:rFonts w:cs="Times New Roman" w:hint="eastAsia"/>
                                <w:color w:val="000000"/>
                                <w:sz w:val="18"/>
                                <w:szCs w:val="18"/>
                                <w:lang w:val="en-US" w:eastAsia="zh-CN" w:bidi="en-US"/>
                              </w:rPr>
                              <w:t xml:space="preserve">输卵管 </w:t>
                            </w:r>
                            <w:r>
                              <w:rPr>
                                <w:rFonts w:cs="Times New Roman"/>
                                <w:color w:val="000000"/>
                                <w:sz w:val="18"/>
                                <w:szCs w:val="18"/>
                                <w:lang w:val="en-US" w:eastAsia="zh-CN" w:bidi="en-US"/>
                              </w:rPr>
                              <w:t xml:space="preserve"> 3.</w:t>
                            </w:r>
                            <w:r>
                              <w:rPr>
                                <w:rFonts w:cs="Times New Roman" w:hint="eastAsia"/>
                                <w:color w:val="000000"/>
                                <w:sz w:val="18"/>
                                <w:szCs w:val="18"/>
                                <w:lang w:val="en-US" w:eastAsia="zh-CN" w:bidi="en-US"/>
                              </w:rPr>
                              <w:t xml:space="preserve">子宫角 </w:t>
                            </w:r>
                            <w:r>
                              <w:rPr>
                                <w:rFonts w:cs="Times New Roman"/>
                                <w:color w:val="000000"/>
                                <w:sz w:val="18"/>
                                <w:szCs w:val="18"/>
                                <w:lang w:val="en-US" w:eastAsia="zh-CN" w:bidi="en-US"/>
                              </w:rPr>
                              <w:t xml:space="preserve"> 4.</w:t>
                            </w:r>
                            <w:r>
                              <w:rPr>
                                <w:rFonts w:cs="Times New Roman" w:hint="eastAsia"/>
                                <w:color w:val="000000"/>
                                <w:sz w:val="18"/>
                                <w:szCs w:val="18"/>
                                <w:lang w:val="en-US" w:eastAsia="zh-CN" w:bidi="en-US"/>
                              </w:rPr>
                              <w:t xml:space="preserve">子宫颈 </w:t>
                            </w:r>
                            <w:r>
                              <w:rPr>
                                <w:rFonts w:cs="Times New Roman"/>
                                <w:color w:val="000000"/>
                                <w:sz w:val="18"/>
                                <w:szCs w:val="18"/>
                                <w:lang w:val="en-US" w:eastAsia="zh-CN" w:bidi="en-US"/>
                              </w:rPr>
                              <w:t xml:space="preserve"> 5.</w:t>
                            </w:r>
                            <w:r>
                              <w:rPr>
                                <w:rFonts w:cs="Times New Roman" w:hint="eastAsia"/>
                                <w:color w:val="000000"/>
                                <w:sz w:val="18"/>
                                <w:szCs w:val="18"/>
                                <w:lang w:val="en-US" w:eastAsia="zh-CN" w:bidi="en-US"/>
                              </w:rPr>
                              <w:t xml:space="preserve">直肠 </w:t>
                            </w:r>
                            <w:r>
                              <w:rPr>
                                <w:rFonts w:cs="Times New Roman"/>
                                <w:color w:val="000000"/>
                                <w:sz w:val="18"/>
                                <w:szCs w:val="18"/>
                                <w:lang w:val="en-US" w:eastAsia="zh-CN" w:bidi="en-US"/>
                              </w:rPr>
                              <w:t xml:space="preserve"> 6.</w:t>
                            </w:r>
                            <w:r>
                              <w:rPr>
                                <w:rFonts w:cs="Times New Roman" w:hint="eastAsia"/>
                                <w:color w:val="000000"/>
                                <w:sz w:val="18"/>
                                <w:szCs w:val="18"/>
                                <w:lang w:val="en-US" w:eastAsia="zh-CN" w:bidi="en-US"/>
                              </w:rPr>
                              <w:t xml:space="preserve">阴道 </w:t>
                            </w:r>
                            <w:r>
                              <w:rPr>
                                <w:rFonts w:cs="Times New Roman"/>
                                <w:color w:val="000000"/>
                                <w:sz w:val="18"/>
                                <w:szCs w:val="18"/>
                                <w:lang w:val="en-US" w:eastAsia="zh-CN" w:bidi="en-US"/>
                              </w:rPr>
                              <w:t xml:space="preserve"> 7.</w:t>
                            </w:r>
                            <w:r>
                              <w:rPr>
                                <w:rFonts w:cs="Times New Roman" w:hint="eastAsia"/>
                                <w:color w:val="000000"/>
                                <w:sz w:val="18"/>
                                <w:szCs w:val="18"/>
                                <w:lang w:val="en-US" w:eastAsia="zh-CN" w:bidi="en-US"/>
                              </w:rPr>
                              <w:t>膀胱</w:t>
                            </w:r>
                          </w:p>
                          <w:p w14:paraId="7176F684" w14:textId="77777777" w:rsidR="00282567" w:rsidRDefault="00282567" w:rsidP="00282567">
                            <w:pPr>
                              <w:jc w:val="center"/>
                              <w:rPr>
                                <w:lang w:eastAsia="zh-TW"/>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021CC0C" id="_x0000_t202" coordsize="21600,21600" o:spt="202" path="m,l,21600r21600,l21600,xe">
                <v:stroke joinstyle="miter"/>
                <v:path gradientshapeok="t" o:connecttype="rect"/>
              </v:shapetype>
              <v:shape id="文本框 29" o:spid="_x0000_s1026" type="#_x0000_t202" style="position:absolute;left:0;text-align:left;margin-left:30.15pt;margin-top:7.6pt;width:369.5pt;height:59.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nY4FwIAAPIDAAAOAAAAZHJzL2Uyb0RvYy54bWysU82O0zAQviPxDpbvNG3UHxo1XS1dFSEt&#10;P9LCAziO01gkHjN2mywPAG+wJy7cea4+B2OnWwrcED5YHs/4m/m+Ga+u+rZhB4VOg8n5ZDTmTBkJ&#10;pTa7nH94v332nDPnhSlFA0bl/F45frV++mTV2UylUENTKmQEYlzW2ZzX3tssSZysVSvcCKwy5KwA&#10;W+HJxF1SougIvW2SdDyeJx1gaRGkco5ubwYnX0f8qlLSv60qpzxrck61+bhj3IuwJ+uVyHYobK3l&#10;qQzxD1W0QhtKeoa6EV6wPeq/oFotERxUfiShTaCqtFSRA7GZjP9gc1cLqyIXEsfZs0zu/8HKN4d3&#10;yHSZ83TJmREt9ej48PX47cfx+xdGdyRQZ11GcXeWIn3/AnpqdCTr7C3Ij44Z2NTC7NQ1InS1EiUV&#10;OAkvk4unA44LIEX3GkpKJPYeIlBfYRvUIz0YoVOj7s/NUb1nki6n82U6n5FLkm8xS6eLWUwhssfX&#10;Fp1/qaBl4ZBzpOZHdHG4dT5UI7LHkJDMQaPLrW6aaOCu2DTIDoIGZRvXCf23sMaEYAPh2YAYbiLN&#10;wGzg6PuiP8lWQHlPhBGGwaOPQoca8DNnHQ1dzt2nvUDFWfPKkGjLyXQapjQa09kiJQMvPcWlRxhJ&#10;UDn3nA3HjR8me29R72rKNLTJwDUJXemoQejIUNWpbhqsKM3pE4TJvbRj1K+vuv4JAAD//wMAUEsD&#10;BBQABgAIAAAAIQBVgMC/3AAAAAkBAAAPAAAAZHJzL2Rvd25yZXYueG1sTI9BT4NAEIXvJv6HzZh4&#10;MXaxWBBkadRE47W1P2CAKRDZWcJuC/33jic9zvde3rxXbBc7qDNNvnds4GEVgSKuXdNza+Dw9X7/&#10;BMoH5AYHx2TgQh625fVVgXnjZt7ReR9aJSHsczTQhTDmWvu6I4t+5UZi0Y5ushjknFrdTDhLuB30&#10;OooSbbFn+dDhSG8d1d/7kzVw/JzvNtlcfYRDuntMXrFPK3cx5vZmeXkGFWgJf2b4rS/VoZROlTtx&#10;49VgIIlicQrfrEGJnmaZgEpAHKegy0L/X1D+AAAA//8DAFBLAQItABQABgAIAAAAIQC2gziS/gAA&#10;AOEBAAATAAAAAAAAAAAAAAAAAAAAAABbQ29udGVudF9UeXBlc10ueG1sUEsBAi0AFAAGAAgAAAAh&#10;ADj9If/WAAAAlAEAAAsAAAAAAAAAAAAAAAAALwEAAF9yZWxzLy5yZWxzUEsBAi0AFAAGAAgAAAAh&#10;ALQCdjgXAgAA8gMAAA4AAAAAAAAAAAAAAAAALgIAAGRycy9lMm9Eb2MueG1sUEsBAi0AFAAGAAgA&#10;AAAhAFWAwL/cAAAACQEAAA8AAAAAAAAAAAAAAAAAcQQAAGRycy9kb3ducmV2LnhtbFBLBQYAAAAA&#10;BAAEAPMAAAB6BQAAAAA=&#10;" stroked="f">
                <v:textbox>
                  <w:txbxContent>
                    <w:p w14:paraId="6F819CCF" w14:textId="77777777" w:rsidR="00282567" w:rsidRPr="0098480C" w:rsidRDefault="00282567" w:rsidP="00282567">
                      <w:pPr>
                        <w:ind w:firstLine="480"/>
                        <w:jc w:val="center"/>
                        <w:rPr>
                          <w:szCs w:val="21"/>
                          <w:lang w:eastAsia="zh-TW"/>
                        </w:rPr>
                      </w:pPr>
                      <w:r w:rsidRPr="0098480C">
                        <w:rPr>
                          <w:szCs w:val="21"/>
                          <w:lang w:eastAsia="zh-TW"/>
                        </w:rPr>
                        <w:t>图</w:t>
                      </w:r>
                      <w:r>
                        <w:rPr>
                          <w:szCs w:val="21"/>
                          <w:lang w:eastAsia="zh-TW"/>
                        </w:rPr>
                        <w:t>1</w:t>
                      </w:r>
                      <w:r w:rsidRPr="0098480C">
                        <w:rPr>
                          <w:szCs w:val="21"/>
                          <w:lang w:eastAsia="zh-TW"/>
                        </w:rPr>
                        <w:t>-</w:t>
                      </w:r>
                      <w:r>
                        <w:rPr>
                          <w:szCs w:val="21"/>
                          <w:lang w:eastAsia="zh-TW"/>
                        </w:rPr>
                        <w:t xml:space="preserve">6 </w:t>
                      </w:r>
                      <w:r>
                        <w:rPr>
                          <w:rFonts w:hint="eastAsia"/>
                          <w:szCs w:val="21"/>
                        </w:rPr>
                        <w:t>母畜的生殖器官</w:t>
                      </w:r>
                    </w:p>
                    <w:p w14:paraId="5A6996A7" w14:textId="77777777" w:rsidR="00282567" w:rsidRDefault="00282567" w:rsidP="00282567">
                      <w:pPr>
                        <w:pStyle w:val="Picturecaption10"/>
                        <w:spacing w:after="40"/>
                        <w:rPr>
                          <w:rFonts w:cs="Times New Roman"/>
                          <w:color w:val="000000"/>
                          <w:sz w:val="18"/>
                          <w:szCs w:val="18"/>
                          <w:lang w:val="en-US" w:eastAsia="zh-CN" w:bidi="en-US"/>
                        </w:rPr>
                      </w:pPr>
                      <w:r>
                        <w:rPr>
                          <w:rFonts w:cs="Times New Roman" w:hint="eastAsia"/>
                          <w:color w:val="000000"/>
                          <w:sz w:val="18"/>
                          <w:szCs w:val="18"/>
                          <w:lang w:val="en-US" w:eastAsia="zh-CN" w:bidi="en-US"/>
                        </w:rPr>
                        <w:t>A</w:t>
                      </w:r>
                      <w:r>
                        <w:rPr>
                          <w:rFonts w:cs="Times New Roman"/>
                          <w:color w:val="000000"/>
                          <w:sz w:val="18"/>
                          <w:szCs w:val="18"/>
                          <w:lang w:val="en-US" w:eastAsia="zh-CN" w:bidi="en-US"/>
                        </w:rPr>
                        <w:t>.</w:t>
                      </w:r>
                      <w:r>
                        <w:rPr>
                          <w:rFonts w:cs="Times New Roman" w:hint="eastAsia"/>
                          <w:color w:val="000000"/>
                          <w:sz w:val="18"/>
                          <w:szCs w:val="18"/>
                          <w:lang w:val="en-US" w:eastAsia="zh-CN" w:bidi="en-US"/>
                        </w:rPr>
                        <w:t xml:space="preserve">母牛 </w:t>
                      </w:r>
                      <w:r>
                        <w:rPr>
                          <w:rFonts w:cs="Times New Roman"/>
                          <w:color w:val="000000"/>
                          <w:sz w:val="18"/>
                          <w:szCs w:val="18"/>
                          <w:lang w:val="en-US" w:eastAsia="zh-CN" w:bidi="en-US"/>
                        </w:rPr>
                        <w:t xml:space="preserve"> B.</w:t>
                      </w:r>
                      <w:r>
                        <w:rPr>
                          <w:rFonts w:cs="Times New Roman" w:hint="eastAsia"/>
                          <w:color w:val="000000"/>
                          <w:sz w:val="18"/>
                          <w:szCs w:val="18"/>
                          <w:lang w:val="en-US" w:eastAsia="zh-CN" w:bidi="en-US"/>
                        </w:rPr>
                        <w:t xml:space="preserve">母马 </w:t>
                      </w:r>
                      <w:r>
                        <w:rPr>
                          <w:rFonts w:cs="Times New Roman"/>
                          <w:color w:val="000000"/>
                          <w:sz w:val="18"/>
                          <w:szCs w:val="18"/>
                          <w:lang w:val="en-US" w:eastAsia="zh-CN" w:bidi="en-US"/>
                        </w:rPr>
                        <w:t xml:space="preserve"> C.</w:t>
                      </w:r>
                      <w:r>
                        <w:rPr>
                          <w:rFonts w:cs="Times New Roman" w:hint="eastAsia"/>
                          <w:color w:val="000000"/>
                          <w:sz w:val="18"/>
                          <w:szCs w:val="18"/>
                          <w:lang w:val="en-US" w:eastAsia="zh-CN" w:bidi="en-US"/>
                        </w:rPr>
                        <w:t xml:space="preserve">母猪 </w:t>
                      </w:r>
                      <w:r>
                        <w:rPr>
                          <w:rFonts w:cs="Times New Roman"/>
                          <w:color w:val="000000"/>
                          <w:sz w:val="18"/>
                          <w:szCs w:val="18"/>
                          <w:lang w:val="en-US" w:eastAsia="zh-CN" w:bidi="en-US"/>
                        </w:rPr>
                        <w:t xml:space="preserve"> D.</w:t>
                      </w:r>
                      <w:r>
                        <w:rPr>
                          <w:rFonts w:cs="Times New Roman" w:hint="eastAsia"/>
                          <w:color w:val="000000"/>
                          <w:sz w:val="18"/>
                          <w:szCs w:val="18"/>
                          <w:lang w:val="en-US" w:eastAsia="zh-CN" w:bidi="en-US"/>
                        </w:rPr>
                        <w:t>母羊</w:t>
                      </w:r>
                    </w:p>
                    <w:p w14:paraId="1FC55C69" w14:textId="77777777" w:rsidR="00282567" w:rsidRPr="007A365A" w:rsidRDefault="00282567" w:rsidP="00282567">
                      <w:pPr>
                        <w:pStyle w:val="Picturecaption10"/>
                        <w:spacing w:after="40"/>
                        <w:rPr>
                          <w:rFonts w:hint="eastAsia"/>
                          <w:sz w:val="18"/>
                          <w:szCs w:val="18"/>
                          <w:lang w:eastAsia="zh-CN"/>
                        </w:rPr>
                      </w:pPr>
                      <w:r>
                        <w:rPr>
                          <w:rFonts w:cs="Times New Roman"/>
                          <w:color w:val="000000"/>
                          <w:sz w:val="18"/>
                          <w:szCs w:val="18"/>
                          <w:lang w:val="en-US" w:eastAsia="zh-CN" w:bidi="en-US"/>
                        </w:rPr>
                        <w:t>1.</w:t>
                      </w:r>
                      <w:r>
                        <w:rPr>
                          <w:rFonts w:cs="Times New Roman" w:hint="eastAsia"/>
                          <w:color w:val="000000"/>
                          <w:sz w:val="18"/>
                          <w:szCs w:val="18"/>
                          <w:lang w:val="en-US" w:eastAsia="zh-CN" w:bidi="en-US"/>
                        </w:rPr>
                        <w:t xml:space="preserve">卵巢 </w:t>
                      </w:r>
                      <w:r>
                        <w:rPr>
                          <w:rFonts w:cs="Times New Roman"/>
                          <w:color w:val="000000"/>
                          <w:sz w:val="18"/>
                          <w:szCs w:val="18"/>
                          <w:lang w:val="en-US" w:eastAsia="zh-CN" w:bidi="en-US"/>
                        </w:rPr>
                        <w:t xml:space="preserve"> 2.</w:t>
                      </w:r>
                      <w:r>
                        <w:rPr>
                          <w:rFonts w:cs="Times New Roman" w:hint="eastAsia"/>
                          <w:color w:val="000000"/>
                          <w:sz w:val="18"/>
                          <w:szCs w:val="18"/>
                          <w:lang w:val="en-US" w:eastAsia="zh-CN" w:bidi="en-US"/>
                        </w:rPr>
                        <w:t xml:space="preserve">输卵管 </w:t>
                      </w:r>
                      <w:r>
                        <w:rPr>
                          <w:rFonts w:cs="Times New Roman"/>
                          <w:color w:val="000000"/>
                          <w:sz w:val="18"/>
                          <w:szCs w:val="18"/>
                          <w:lang w:val="en-US" w:eastAsia="zh-CN" w:bidi="en-US"/>
                        </w:rPr>
                        <w:t xml:space="preserve"> 3.</w:t>
                      </w:r>
                      <w:r>
                        <w:rPr>
                          <w:rFonts w:cs="Times New Roman" w:hint="eastAsia"/>
                          <w:color w:val="000000"/>
                          <w:sz w:val="18"/>
                          <w:szCs w:val="18"/>
                          <w:lang w:val="en-US" w:eastAsia="zh-CN" w:bidi="en-US"/>
                        </w:rPr>
                        <w:t xml:space="preserve">子宫角 </w:t>
                      </w:r>
                      <w:r>
                        <w:rPr>
                          <w:rFonts w:cs="Times New Roman"/>
                          <w:color w:val="000000"/>
                          <w:sz w:val="18"/>
                          <w:szCs w:val="18"/>
                          <w:lang w:val="en-US" w:eastAsia="zh-CN" w:bidi="en-US"/>
                        </w:rPr>
                        <w:t xml:space="preserve"> 4.</w:t>
                      </w:r>
                      <w:r>
                        <w:rPr>
                          <w:rFonts w:cs="Times New Roman" w:hint="eastAsia"/>
                          <w:color w:val="000000"/>
                          <w:sz w:val="18"/>
                          <w:szCs w:val="18"/>
                          <w:lang w:val="en-US" w:eastAsia="zh-CN" w:bidi="en-US"/>
                        </w:rPr>
                        <w:t xml:space="preserve">子宫颈 </w:t>
                      </w:r>
                      <w:r>
                        <w:rPr>
                          <w:rFonts w:cs="Times New Roman"/>
                          <w:color w:val="000000"/>
                          <w:sz w:val="18"/>
                          <w:szCs w:val="18"/>
                          <w:lang w:val="en-US" w:eastAsia="zh-CN" w:bidi="en-US"/>
                        </w:rPr>
                        <w:t xml:space="preserve"> 5.</w:t>
                      </w:r>
                      <w:r>
                        <w:rPr>
                          <w:rFonts w:cs="Times New Roman" w:hint="eastAsia"/>
                          <w:color w:val="000000"/>
                          <w:sz w:val="18"/>
                          <w:szCs w:val="18"/>
                          <w:lang w:val="en-US" w:eastAsia="zh-CN" w:bidi="en-US"/>
                        </w:rPr>
                        <w:t xml:space="preserve">直肠 </w:t>
                      </w:r>
                      <w:r>
                        <w:rPr>
                          <w:rFonts w:cs="Times New Roman"/>
                          <w:color w:val="000000"/>
                          <w:sz w:val="18"/>
                          <w:szCs w:val="18"/>
                          <w:lang w:val="en-US" w:eastAsia="zh-CN" w:bidi="en-US"/>
                        </w:rPr>
                        <w:t xml:space="preserve"> 6.</w:t>
                      </w:r>
                      <w:r>
                        <w:rPr>
                          <w:rFonts w:cs="Times New Roman" w:hint="eastAsia"/>
                          <w:color w:val="000000"/>
                          <w:sz w:val="18"/>
                          <w:szCs w:val="18"/>
                          <w:lang w:val="en-US" w:eastAsia="zh-CN" w:bidi="en-US"/>
                        </w:rPr>
                        <w:t xml:space="preserve">阴道 </w:t>
                      </w:r>
                      <w:r>
                        <w:rPr>
                          <w:rFonts w:cs="Times New Roman"/>
                          <w:color w:val="000000"/>
                          <w:sz w:val="18"/>
                          <w:szCs w:val="18"/>
                          <w:lang w:val="en-US" w:eastAsia="zh-CN" w:bidi="en-US"/>
                        </w:rPr>
                        <w:t xml:space="preserve"> 7.</w:t>
                      </w:r>
                      <w:r>
                        <w:rPr>
                          <w:rFonts w:cs="Times New Roman" w:hint="eastAsia"/>
                          <w:color w:val="000000"/>
                          <w:sz w:val="18"/>
                          <w:szCs w:val="18"/>
                          <w:lang w:val="en-US" w:eastAsia="zh-CN" w:bidi="en-US"/>
                        </w:rPr>
                        <w:t>膀胱</w:t>
                      </w:r>
                    </w:p>
                    <w:p w14:paraId="7176F684" w14:textId="77777777" w:rsidR="00282567" w:rsidRDefault="00282567" w:rsidP="00282567">
                      <w:pPr>
                        <w:jc w:val="center"/>
                        <w:rPr>
                          <w:lang w:eastAsia="zh-TW"/>
                        </w:rPr>
                      </w:pPr>
                    </w:p>
                  </w:txbxContent>
                </v:textbox>
                <w10:wrap type="square" anchorx="margin"/>
              </v:shape>
            </w:pict>
          </mc:Fallback>
        </mc:AlternateContent>
      </w:r>
    </w:p>
    <w:p w14:paraId="097329EC" w14:textId="77777777" w:rsidR="00282567" w:rsidRPr="00282567" w:rsidRDefault="00282567" w:rsidP="00282567">
      <w:pPr>
        <w:spacing w:line="240" w:lineRule="auto"/>
        <w:ind w:firstLineChars="200" w:firstLine="420"/>
        <w:jc w:val="center"/>
        <w:rPr>
          <w:rFonts w:ascii="Times New Roman" w:eastAsia="宋体" w:hAnsi="Times New Roman" w:cs="Times New Roman"/>
          <w:szCs w:val="24"/>
        </w:rPr>
      </w:pPr>
    </w:p>
    <w:p w14:paraId="221C081F" w14:textId="77777777" w:rsidR="00282567" w:rsidRPr="00282567" w:rsidRDefault="00282567" w:rsidP="00282567">
      <w:pPr>
        <w:spacing w:line="240" w:lineRule="auto"/>
        <w:ind w:firstLineChars="200" w:firstLine="420"/>
        <w:jc w:val="center"/>
        <w:rPr>
          <w:rFonts w:ascii="Times New Roman" w:eastAsia="宋体" w:hAnsi="Times New Roman" w:cs="Times New Roman"/>
          <w:szCs w:val="24"/>
        </w:rPr>
      </w:pPr>
    </w:p>
    <w:p w14:paraId="28704862" w14:textId="77777777" w:rsidR="00282567" w:rsidRPr="00282567" w:rsidRDefault="00282567" w:rsidP="00282567">
      <w:pPr>
        <w:spacing w:line="240" w:lineRule="auto"/>
        <w:rPr>
          <w:rFonts w:ascii="Times New Roman" w:eastAsia="宋体" w:hAnsi="Times New Roman" w:cs="Times New Roman"/>
          <w:sz w:val="24"/>
          <w:szCs w:val="24"/>
        </w:rPr>
      </w:pPr>
    </w:p>
    <w:p w14:paraId="63D41B1D" w14:textId="77777777" w:rsidR="00282567" w:rsidRPr="00282567" w:rsidRDefault="00282567" w:rsidP="00282567">
      <w:pPr>
        <w:spacing w:line="240" w:lineRule="auto"/>
        <w:rPr>
          <w:rFonts w:ascii="Times New Roman" w:eastAsia="宋体" w:hAnsi="Times New Roman" w:cs="Times New Roman" w:hint="eastAsia"/>
          <w:szCs w:val="24"/>
        </w:rPr>
      </w:pPr>
    </w:p>
    <w:p w14:paraId="5B211C0C" w14:textId="77777777" w:rsidR="00282567" w:rsidRPr="00282567" w:rsidRDefault="00282567" w:rsidP="00282567">
      <w:pPr>
        <w:spacing w:line="240" w:lineRule="auto"/>
        <w:rPr>
          <w:rFonts w:ascii="Times New Roman" w:eastAsia="宋体" w:hAnsi="Times New Roman" w:cs="Times New Roman"/>
          <w:sz w:val="28"/>
          <w:szCs w:val="28"/>
        </w:rPr>
      </w:pPr>
      <w:r w:rsidRPr="00282567">
        <w:rPr>
          <w:rFonts w:ascii="Times New Roman" w:eastAsia="宋体" w:hAnsi="Times New Roman" w:cs="Times New Roman" w:hint="eastAsia"/>
          <w:sz w:val="28"/>
          <w:szCs w:val="28"/>
        </w:rPr>
        <w:t>二、母畜各生殖器官的形态位置、组织结构与生理功能</w:t>
      </w:r>
    </w:p>
    <w:p w14:paraId="203DE382" w14:textId="77777777" w:rsidR="00282567" w:rsidRPr="00282567" w:rsidRDefault="00282567" w:rsidP="00282567">
      <w:pPr>
        <w:spacing w:line="240" w:lineRule="auto"/>
        <w:rPr>
          <w:rFonts w:ascii="Times New Roman" w:eastAsia="宋体" w:hAnsi="Times New Roman" w:cs="Times New Roman"/>
          <w:sz w:val="24"/>
          <w:szCs w:val="24"/>
        </w:rPr>
      </w:pPr>
      <w:r w:rsidRPr="00282567">
        <w:rPr>
          <w:rFonts w:ascii="Times New Roman" w:eastAsia="宋体" w:hAnsi="Times New Roman" w:cs="Times New Roman" w:hint="eastAsia"/>
          <w:sz w:val="24"/>
          <w:szCs w:val="24"/>
        </w:rPr>
        <w:t>（一）卵巢</w:t>
      </w:r>
    </w:p>
    <w:p w14:paraId="014DC254" w14:textId="77777777" w:rsidR="00282567" w:rsidRPr="00282567" w:rsidRDefault="00282567" w:rsidP="00282567">
      <w:pPr>
        <w:spacing w:line="240" w:lineRule="auto"/>
        <w:ind w:firstLineChars="200" w:firstLine="420"/>
        <w:rPr>
          <w:rFonts w:ascii="宋体" w:eastAsia="宋体" w:hAnsi="宋体" w:cs="Times New Roman"/>
          <w:szCs w:val="21"/>
        </w:rPr>
      </w:pPr>
      <w:r w:rsidRPr="00282567">
        <w:rPr>
          <w:rFonts w:ascii="宋体" w:eastAsia="宋体" w:hAnsi="宋体" w:cs="Times New Roman" w:hint="eastAsia"/>
          <w:szCs w:val="21"/>
        </w:rPr>
        <w:t>卵巢是母畜重要的生殖腺体，左右成对，附着在卵巢系膜上，其附着缘上有卵巢门， 血管、神经即由此出入。</w:t>
      </w:r>
    </w:p>
    <w:p w14:paraId="1F24CAAA" w14:textId="77777777" w:rsidR="00282567" w:rsidRPr="00282567" w:rsidRDefault="00282567" w:rsidP="00282567">
      <w:pPr>
        <w:spacing w:line="240" w:lineRule="auto"/>
        <w:ind w:firstLineChars="200" w:firstLine="420"/>
        <w:rPr>
          <w:rFonts w:ascii="宋体" w:eastAsia="宋体" w:hAnsi="宋体" w:cs="Times New Roman"/>
          <w:szCs w:val="21"/>
        </w:rPr>
      </w:pPr>
      <w:r w:rsidRPr="00282567">
        <w:rPr>
          <w:rFonts w:ascii="宋体" w:eastAsia="宋体" w:hAnsi="宋体" w:cs="Times New Roman" w:hint="eastAsia"/>
          <w:szCs w:val="21"/>
        </w:rPr>
        <w:t xml:space="preserve">1．形态位置 </w:t>
      </w:r>
    </w:p>
    <w:p w14:paraId="617F8D6F" w14:textId="77777777" w:rsidR="00282567" w:rsidRPr="00282567" w:rsidRDefault="00282567" w:rsidP="00282567">
      <w:pPr>
        <w:spacing w:line="240" w:lineRule="auto"/>
        <w:ind w:firstLineChars="200" w:firstLine="420"/>
        <w:rPr>
          <w:rFonts w:ascii="宋体" w:eastAsia="宋体" w:hAnsi="宋体" w:cs="Times New Roman"/>
          <w:szCs w:val="21"/>
        </w:rPr>
      </w:pPr>
      <w:r w:rsidRPr="00282567">
        <w:rPr>
          <w:rFonts w:ascii="宋体" w:eastAsia="宋体" w:hAnsi="宋体" w:cs="Times New Roman" w:hint="eastAsia"/>
          <w:szCs w:val="21"/>
        </w:rPr>
        <w:t>卵巢的形状、大小和位置因畜种、个体及不同的生理时期而异。初生仔猪的卵巢类似肾脏，表面光滑，一般是左侧稍大，位于荐骨</w:t>
      </w:r>
      <w:proofErr w:type="gramStart"/>
      <w:r w:rsidRPr="00282567">
        <w:rPr>
          <w:rFonts w:ascii="宋体" w:eastAsia="宋体" w:hAnsi="宋体" w:cs="Times New Roman" w:hint="eastAsia"/>
          <w:szCs w:val="21"/>
        </w:rPr>
        <w:t>岬</w:t>
      </w:r>
      <w:proofErr w:type="gramEnd"/>
      <w:r w:rsidRPr="00282567">
        <w:rPr>
          <w:rFonts w:ascii="宋体" w:eastAsia="宋体" w:hAnsi="宋体" w:cs="Times New Roman" w:hint="eastAsia"/>
          <w:szCs w:val="21"/>
        </w:rPr>
        <w:t>两旁稍后方；接近初情期时，卵巢稍增大，并出现许多突出于表面的小卵泡和黄体，很像桑募；初情期后，根据发情周期中时期的不同，卵巢上有大小不等的卵泡、红体或黄体突出于卵巢表面，凹凸不平，似一串葡萄。</w:t>
      </w:r>
    </w:p>
    <w:p w14:paraId="7561D112" w14:textId="77777777" w:rsidR="00282567" w:rsidRPr="00282567" w:rsidRDefault="00282567" w:rsidP="00282567">
      <w:pPr>
        <w:spacing w:line="240" w:lineRule="auto"/>
        <w:ind w:firstLineChars="200" w:firstLine="420"/>
        <w:rPr>
          <w:rFonts w:ascii="宋体" w:eastAsia="宋体" w:hAnsi="宋体" w:cs="Times New Roman"/>
          <w:szCs w:val="21"/>
        </w:rPr>
      </w:pPr>
      <w:r w:rsidRPr="00282567">
        <w:rPr>
          <w:rFonts w:ascii="宋体" w:eastAsia="宋体" w:hAnsi="宋体" w:cs="Times New Roman" w:hint="eastAsia"/>
          <w:szCs w:val="21"/>
        </w:rPr>
        <w:t>牛的卵巢为扁椭圆形，约为指肚大小。随着发情周期的变化，因有成熟卵泡和黄体突出</w:t>
      </w:r>
      <w:r w:rsidRPr="00282567">
        <w:rPr>
          <w:rFonts w:ascii="宋体" w:eastAsia="宋体" w:hAnsi="宋体" w:cs="Times New Roman" w:hint="eastAsia"/>
          <w:szCs w:val="21"/>
        </w:rPr>
        <w:lastRenderedPageBreak/>
        <w:t>表面，而使卵巢外表不平整。</w:t>
      </w:r>
    </w:p>
    <w:p w14:paraId="449E9DB8" w14:textId="77777777" w:rsidR="00282567" w:rsidRPr="00282567" w:rsidRDefault="00282567" w:rsidP="00282567">
      <w:pPr>
        <w:spacing w:line="240" w:lineRule="auto"/>
        <w:ind w:firstLineChars="200" w:firstLine="420"/>
        <w:rPr>
          <w:rFonts w:ascii="宋体" w:eastAsia="宋体" w:hAnsi="宋体" w:cs="Times New Roman"/>
          <w:szCs w:val="21"/>
        </w:rPr>
      </w:pPr>
      <w:r w:rsidRPr="00282567">
        <w:rPr>
          <w:rFonts w:ascii="宋体" w:eastAsia="宋体" w:hAnsi="宋体" w:cs="Times New Roman" w:hint="eastAsia"/>
          <w:szCs w:val="21"/>
        </w:rPr>
        <w:t>马的卵巢呈蚕豆形，表面光滑，游离缘有一凹陷，称排卵窝。卵细胞由此排出。左卵巢位于第4~5腰椎左侧横突末端下方，右卵巢一般在第3~4腰椎横突之下，靠近腹腔。</w:t>
      </w:r>
    </w:p>
    <w:p w14:paraId="14157131" w14:textId="77777777" w:rsidR="00282567" w:rsidRPr="00282567" w:rsidRDefault="00282567" w:rsidP="00282567">
      <w:pPr>
        <w:spacing w:line="240" w:lineRule="auto"/>
        <w:ind w:firstLineChars="200" w:firstLine="420"/>
        <w:rPr>
          <w:rFonts w:ascii="宋体" w:eastAsia="宋体" w:hAnsi="宋体" w:cs="Times New Roman"/>
          <w:szCs w:val="21"/>
        </w:rPr>
      </w:pPr>
      <w:r w:rsidRPr="00282567">
        <w:rPr>
          <w:rFonts w:ascii="宋体" w:eastAsia="宋体" w:hAnsi="宋体" w:cs="Times New Roman" w:hint="eastAsia"/>
          <w:szCs w:val="21"/>
        </w:rPr>
        <w:t>2</w:t>
      </w:r>
      <w:r w:rsidRPr="00282567">
        <w:rPr>
          <w:rFonts w:ascii="宋体" w:eastAsia="宋体" w:hAnsi="宋体" w:cs="Times New Roman"/>
          <w:szCs w:val="21"/>
        </w:rPr>
        <w:t>.</w:t>
      </w:r>
      <w:r w:rsidRPr="00282567">
        <w:rPr>
          <w:rFonts w:ascii="宋体" w:eastAsia="宋体" w:hAnsi="宋体" w:cs="Times New Roman" w:hint="eastAsia"/>
          <w:szCs w:val="21"/>
        </w:rPr>
        <w:t>组织结构</w:t>
      </w:r>
    </w:p>
    <w:p w14:paraId="15A41402" w14:textId="77777777" w:rsidR="00282567" w:rsidRPr="00282567" w:rsidRDefault="00282567" w:rsidP="00282567">
      <w:pPr>
        <w:spacing w:line="240" w:lineRule="auto"/>
        <w:ind w:firstLineChars="200" w:firstLine="420"/>
        <w:rPr>
          <w:rFonts w:ascii="宋体" w:eastAsia="宋体" w:hAnsi="宋体" w:cs="Times New Roman"/>
          <w:szCs w:val="21"/>
        </w:rPr>
      </w:pPr>
      <w:r w:rsidRPr="00282567">
        <w:rPr>
          <w:rFonts w:ascii="宋体" w:eastAsia="宋体" w:hAnsi="宋体" w:cs="Times New Roman" w:hint="eastAsia"/>
          <w:szCs w:val="21"/>
        </w:rPr>
        <w:t>卵巢表面覆盖着一层生殖上皮。在生殖上皮下面有一薄层由致密结缔组织形成的白膜。白膜内为卵巢实质。卵巢实质可分为皮质部和髓质部。皮质在外，髓质在内（马属动物相反）。卵巢的髓质内含有丰富的血管、神经、淋巴管等。皮质内含有发育程度不同的卵泡，卵泡的中央是卵细胞，外围是卵泡细胞。</w:t>
      </w:r>
    </w:p>
    <w:p w14:paraId="52A054D6" w14:textId="32A3D3DE" w:rsidR="00282567" w:rsidRDefault="00282567" w:rsidP="00282567">
      <w:pPr>
        <w:spacing w:line="240" w:lineRule="auto"/>
        <w:ind w:firstLineChars="200" w:firstLine="420"/>
        <w:rPr>
          <w:rFonts w:ascii="宋体" w:eastAsia="宋体" w:hAnsi="宋体" w:cs="Times New Roman"/>
          <w:szCs w:val="21"/>
        </w:rPr>
      </w:pPr>
      <w:r w:rsidRPr="00282567">
        <w:rPr>
          <w:rFonts w:ascii="宋体" w:eastAsia="宋体" w:hAnsi="宋体" w:cs="Times New Roman" w:hint="eastAsia"/>
          <w:szCs w:val="21"/>
        </w:rPr>
        <w:t>卵子直接从卵巢的表面排出，而不能像精子那样从曲精细管内排出，这是因为卵子的体积比精子要大很多，从卵巢表面排出的卵子只能靠呈漏斗状的输卵管伞部来收集，之后到达受精部位（图</w:t>
      </w:r>
      <w:r w:rsidRPr="00282567">
        <w:rPr>
          <w:rFonts w:ascii="宋体" w:eastAsia="宋体" w:hAnsi="宋体" w:cs="Times New Roman"/>
          <w:szCs w:val="21"/>
        </w:rPr>
        <w:t>1</w:t>
      </w:r>
      <w:r w:rsidRPr="00282567">
        <w:rPr>
          <w:rFonts w:ascii="宋体" w:eastAsia="宋体" w:hAnsi="宋体" w:cs="Times New Roman" w:hint="eastAsia"/>
          <w:szCs w:val="21"/>
        </w:rPr>
        <w:t>-</w:t>
      </w:r>
      <w:r w:rsidRPr="00282567">
        <w:rPr>
          <w:rFonts w:ascii="宋体" w:eastAsia="宋体" w:hAnsi="宋体" w:cs="Times New Roman"/>
          <w:szCs w:val="21"/>
        </w:rPr>
        <w:t>7</w:t>
      </w:r>
      <w:r w:rsidRPr="00282567">
        <w:rPr>
          <w:rFonts w:ascii="宋体" w:eastAsia="宋体" w:hAnsi="宋体" w:cs="Times New Roman" w:hint="eastAsia"/>
          <w:szCs w:val="21"/>
        </w:rPr>
        <w:t>）。</w:t>
      </w:r>
    </w:p>
    <w:p w14:paraId="5203BA19" w14:textId="77777777" w:rsidR="007C07C6" w:rsidRPr="00282567" w:rsidRDefault="007C07C6" w:rsidP="00282567">
      <w:pPr>
        <w:spacing w:line="240" w:lineRule="auto"/>
        <w:ind w:firstLineChars="200" w:firstLine="420"/>
        <w:rPr>
          <w:rFonts w:ascii="宋体" w:eastAsia="宋体" w:hAnsi="宋体" w:cs="Times New Roman" w:hint="eastAsia"/>
          <w:szCs w:val="21"/>
        </w:rPr>
      </w:pPr>
    </w:p>
    <w:p w14:paraId="6BE373DA" w14:textId="1D5B3ED8" w:rsidR="00282567" w:rsidRPr="007C07C6" w:rsidRDefault="007C07C6" w:rsidP="007C07C6">
      <w:pPr>
        <w:spacing w:line="240" w:lineRule="auto"/>
        <w:ind w:firstLineChars="200" w:firstLine="420"/>
        <w:jc w:val="left"/>
        <w:rPr>
          <w:rFonts w:ascii="Times New Roman" w:hAnsi="Times New Roman" w:cs="Times New Roman" w:hint="eastAsia"/>
          <w:szCs w:val="24"/>
        </w:rPr>
      </w:pPr>
      <w:r>
        <w:rPr>
          <w:rFonts w:ascii="Times New Roman" w:eastAsia="PMingLiU" w:hAnsi="Times New Roman" w:cs="Times New Roman"/>
          <w:noProof/>
          <w:szCs w:val="24"/>
          <w:lang w:eastAsia="zh-TW"/>
        </w:rPr>
        <w:drawing>
          <wp:inline distT="0" distB="0" distL="0" distR="0" wp14:anchorId="072EC12E" wp14:editId="431B6FF2">
            <wp:extent cx="2431472" cy="1849805"/>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8">
                      <a:extLst>
                        <a:ext uri="{28A0092B-C50C-407E-A947-70E740481C1C}">
                          <a14:useLocalDpi xmlns:a14="http://schemas.microsoft.com/office/drawing/2010/main" val="0"/>
                        </a:ext>
                      </a:extLst>
                    </a:blip>
                    <a:stretch>
                      <a:fillRect/>
                    </a:stretch>
                  </pic:blipFill>
                  <pic:spPr>
                    <a:xfrm>
                      <a:off x="0" y="0"/>
                      <a:ext cx="2436234" cy="1853428"/>
                    </a:xfrm>
                    <a:prstGeom prst="rect">
                      <a:avLst/>
                    </a:prstGeom>
                  </pic:spPr>
                </pic:pic>
              </a:graphicData>
            </a:graphic>
          </wp:inline>
        </w:drawing>
      </w:r>
      <w:r>
        <w:rPr>
          <w:rFonts w:ascii="Times New Roman" w:hAnsi="Times New Roman" w:cs="Times New Roman" w:hint="eastAsia"/>
          <w:noProof/>
          <w:szCs w:val="24"/>
        </w:rPr>
        <w:drawing>
          <wp:inline distT="0" distB="0" distL="0" distR="0" wp14:anchorId="7F640106" wp14:editId="3848D32C">
            <wp:extent cx="2549236" cy="1742971"/>
            <wp:effectExtent l="0" t="0" r="381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9236" cy="1742971"/>
                    </a:xfrm>
                    <a:prstGeom prst="rect">
                      <a:avLst/>
                    </a:prstGeom>
                  </pic:spPr>
                </pic:pic>
              </a:graphicData>
            </a:graphic>
          </wp:inline>
        </w:drawing>
      </w:r>
    </w:p>
    <w:p w14:paraId="0FE0516F" w14:textId="77777777" w:rsidR="00282567" w:rsidRPr="00282567" w:rsidRDefault="00282567" w:rsidP="00282567">
      <w:pPr>
        <w:spacing w:line="240" w:lineRule="auto"/>
        <w:ind w:firstLineChars="200" w:firstLine="420"/>
        <w:rPr>
          <w:rFonts w:ascii="Times New Roman" w:eastAsia="PMingLiU" w:hAnsi="Times New Roman" w:cs="Times New Roman"/>
          <w:szCs w:val="24"/>
          <w:lang w:eastAsia="zh-TW"/>
        </w:rPr>
      </w:pPr>
    </w:p>
    <w:p w14:paraId="2BA0BDB5" w14:textId="43E919ED" w:rsidR="00282567" w:rsidRPr="00282567" w:rsidRDefault="00282567" w:rsidP="00282567">
      <w:pPr>
        <w:spacing w:line="240" w:lineRule="auto"/>
        <w:ind w:firstLineChars="200" w:firstLine="420"/>
        <w:rPr>
          <w:rFonts w:ascii="Times New Roman" w:eastAsia="PMingLiU" w:hAnsi="Times New Roman" w:cs="Times New Roman"/>
          <w:szCs w:val="24"/>
          <w:lang w:eastAsia="zh-TW"/>
        </w:rPr>
      </w:pPr>
    </w:p>
    <w:p w14:paraId="6BCA93C2" w14:textId="10BC5771" w:rsidR="00282567" w:rsidRDefault="007C07C6" w:rsidP="007C07C6">
      <w:pPr>
        <w:spacing w:line="240" w:lineRule="auto"/>
        <w:ind w:firstLineChars="200" w:firstLine="420"/>
        <w:rPr>
          <w:rFonts w:ascii="Times New Roman" w:eastAsia="PMingLiU" w:hAnsi="Times New Roman" w:cs="Times New Roman"/>
          <w:szCs w:val="24"/>
          <w:lang w:eastAsia="zh-TW"/>
        </w:rPr>
      </w:pPr>
      <w:r w:rsidRPr="00282567">
        <w:rPr>
          <w:rFonts w:ascii="Times New Roman" w:eastAsia="PMingLiU" w:hAnsi="Times New Roman" w:cs="Times New Roman"/>
          <w:noProof/>
          <w:szCs w:val="24"/>
          <w:lang w:eastAsia="zh-TW"/>
        </w:rPr>
        <mc:AlternateContent>
          <mc:Choice Requires="wps">
            <w:drawing>
              <wp:anchor distT="45720" distB="45720" distL="114300" distR="114300" simplePos="0" relativeHeight="251660288" behindDoc="0" locked="0" layoutInCell="1" allowOverlap="1" wp14:anchorId="4B9DAE6B" wp14:editId="6461BEAA">
                <wp:simplePos x="0" y="0"/>
                <wp:positionH relativeFrom="margin">
                  <wp:posOffset>429260</wp:posOffset>
                </wp:positionH>
                <wp:positionV relativeFrom="paragraph">
                  <wp:posOffset>5080</wp:posOffset>
                </wp:positionV>
                <wp:extent cx="4692650" cy="283845"/>
                <wp:effectExtent l="0" t="0" r="0" b="1905"/>
                <wp:wrapSquare wrapText="bothSides"/>
                <wp:docPr id="28" name="文本框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0"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281673" w14:textId="5080D488" w:rsidR="00282567" w:rsidRPr="007C07C6" w:rsidRDefault="00282567" w:rsidP="007C07C6">
                            <w:pPr>
                              <w:ind w:firstLine="480"/>
                              <w:jc w:val="center"/>
                              <w:rPr>
                                <w:rFonts w:eastAsia="PMingLiU" w:hint="eastAsia"/>
                                <w:szCs w:val="21"/>
                                <w:lang w:eastAsia="zh-TW"/>
                              </w:rPr>
                            </w:pPr>
                            <w:r w:rsidRPr="0098480C">
                              <w:rPr>
                                <w:szCs w:val="21"/>
                                <w:lang w:eastAsia="zh-TW"/>
                              </w:rPr>
                              <w:t>图</w:t>
                            </w:r>
                            <w:r>
                              <w:rPr>
                                <w:szCs w:val="21"/>
                                <w:lang w:eastAsia="zh-TW"/>
                              </w:rPr>
                              <w:t>1</w:t>
                            </w:r>
                            <w:r w:rsidRPr="0098480C">
                              <w:rPr>
                                <w:szCs w:val="21"/>
                                <w:lang w:eastAsia="zh-TW"/>
                              </w:rPr>
                              <w:t>-</w:t>
                            </w:r>
                            <w:r>
                              <w:rPr>
                                <w:szCs w:val="21"/>
                                <w:lang w:eastAsia="zh-TW"/>
                              </w:rPr>
                              <w:t xml:space="preserve">7 </w:t>
                            </w:r>
                            <w:r>
                              <w:rPr>
                                <w:rFonts w:hint="eastAsia"/>
                                <w:szCs w:val="21"/>
                              </w:rPr>
                              <w:t>卵巢结构模式图</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B9DAE6B" id="_x0000_t202" coordsize="21600,21600" o:spt="202" path="m,l,21600r21600,l21600,xe">
                <v:stroke joinstyle="miter"/>
                <v:path gradientshapeok="t" o:connecttype="rect"/>
              </v:shapetype>
              <v:shape id="文本框 28" o:spid="_x0000_s1027" type="#_x0000_t202" style="position:absolute;left:0;text-align:left;margin-left:33.8pt;margin-top:.4pt;width:369.5pt;height:22.3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z5lGgIAAPkDAAAOAAAAZHJzL2Uyb0RvYy54bWysU82O0zAQviPxDpbvNG1oSzdqulq6KkJa&#10;fqSFB3Acp7FIPGbsNlkegH0DTly481x9DsZOt1vghvDB8njG38z3zXh52bcN2yt0GkzOJ6MxZ8pI&#10;KLXZ5vzjh82zBWfOC1OKBozK+Z1y/HL19Mmys5lKoYamVMgIxLisszmvvbdZkjhZq1a4EVhlyFkB&#10;tsKTidukRNERetsk6Xg8TzrA0iJI5RzdXg9Ovor4VaWkf1dVTnnW5Jxq83HHuBdhT1ZLkW1R2FrL&#10;YxniH6pohTaU9AR1LbxgO9R/QbVaIjio/EhCm0BVaakiB2IzGf/B5rYWVkUuJI6zJ5nc/4OVb/fv&#10;keky5yl1yoiWenT4dn/4/vPw4yujOxKosy6juFtLkb5/CT01OpJ19gbkJ8cMrGthtuoKEbpaiZIK&#10;nISXydnTAccFkKJ7AyUlEjsPEaivsA3qkR6M0KlRd6fmqN4zSZfT+UU6n5FLki9dPF9MZzGFyB5e&#10;W3T+lYKWhUPOkZof0cX+xvlQjcgeQkIyB40uN7ppooHbYt0g2wsalE1cR/TfwhoTgg2EZwNiuIk0&#10;A7OBo++LPkoaNQgSFFDeEW+EYf7ov9ChBvzCWUezl3P3eSdQcda8NqTdxWQ6DcMajensRUoGnnuK&#10;c48wkqBy7jkbjms/DPjOot7WlGnoloEr0rvSUYrHqo7l03xFhY5/IQzwuR2jHn/s6hcAAAD//wMA&#10;UEsDBBQABgAIAAAAIQCZ8/t22QAAAAYBAAAPAAAAZHJzL2Rvd25yZXYueG1sTI7BTsMwEETvSPyD&#10;tUhcEHVAjVNCNhUggbi29AOcZJtExOsodpv071lOcBzN6M0rtosb1Jmm0HtGeFgloIhr3/TcIhy+&#10;3u83oEK03NjBMyFcKMC2vL4qbN74mXd03sdWCYRDbhG6GMdc61B35GxY+ZFYuqOfnI0Sp1Y3k50F&#10;7gb9mCRGO9uzPHR2pLeO6u/9ySEcP+e79GmuPuIh263Nq+2zyl8Qb2+Wl2dQkZb4N4ZffVGHUpwq&#10;f+ImqAHBZEaWCOIv7SYxEiuEdZqCLgv9X7/8AQAA//8DAFBLAQItABQABgAIAAAAIQC2gziS/gAA&#10;AOEBAAATAAAAAAAAAAAAAAAAAAAAAABbQ29udGVudF9UeXBlc10ueG1sUEsBAi0AFAAGAAgAAAAh&#10;ADj9If/WAAAAlAEAAAsAAAAAAAAAAAAAAAAALwEAAF9yZWxzLy5yZWxzUEsBAi0AFAAGAAgAAAAh&#10;AEkjPmUaAgAA+QMAAA4AAAAAAAAAAAAAAAAALgIAAGRycy9lMm9Eb2MueG1sUEsBAi0AFAAGAAgA&#10;AAAhAJnz+3bZAAAABgEAAA8AAAAAAAAAAAAAAAAAdAQAAGRycy9kb3ducmV2LnhtbFBLBQYAAAAA&#10;BAAEAPMAAAB6BQAAAAA=&#10;" stroked="f">
                <v:textbox>
                  <w:txbxContent>
                    <w:p w14:paraId="01281673" w14:textId="5080D488" w:rsidR="00282567" w:rsidRPr="007C07C6" w:rsidRDefault="00282567" w:rsidP="007C07C6">
                      <w:pPr>
                        <w:ind w:firstLine="480"/>
                        <w:jc w:val="center"/>
                        <w:rPr>
                          <w:rFonts w:eastAsia="PMingLiU" w:hint="eastAsia"/>
                          <w:szCs w:val="21"/>
                          <w:lang w:eastAsia="zh-TW"/>
                        </w:rPr>
                      </w:pPr>
                      <w:r w:rsidRPr="0098480C">
                        <w:rPr>
                          <w:szCs w:val="21"/>
                          <w:lang w:eastAsia="zh-TW"/>
                        </w:rPr>
                        <w:t>图</w:t>
                      </w:r>
                      <w:r>
                        <w:rPr>
                          <w:szCs w:val="21"/>
                          <w:lang w:eastAsia="zh-TW"/>
                        </w:rPr>
                        <w:t>1</w:t>
                      </w:r>
                      <w:r w:rsidRPr="0098480C">
                        <w:rPr>
                          <w:szCs w:val="21"/>
                          <w:lang w:eastAsia="zh-TW"/>
                        </w:rPr>
                        <w:t>-</w:t>
                      </w:r>
                      <w:r>
                        <w:rPr>
                          <w:szCs w:val="21"/>
                          <w:lang w:eastAsia="zh-TW"/>
                        </w:rPr>
                        <w:t xml:space="preserve">7 </w:t>
                      </w:r>
                      <w:r>
                        <w:rPr>
                          <w:rFonts w:hint="eastAsia"/>
                          <w:szCs w:val="21"/>
                        </w:rPr>
                        <w:t>卵巢结构模式图</w:t>
                      </w:r>
                    </w:p>
                  </w:txbxContent>
                </v:textbox>
                <w10:wrap type="square" anchorx="margin"/>
              </v:shape>
            </w:pict>
          </mc:Fallback>
        </mc:AlternateContent>
      </w:r>
    </w:p>
    <w:p w14:paraId="24733DFA" w14:textId="77777777" w:rsidR="007C07C6" w:rsidRPr="007C07C6" w:rsidRDefault="007C07C6" w:rsidP="007C07C6">
      <w:pPr>
        <w:spacing w:line="240" w:lineRule="auto"/>
        <w:ind w:firstLineChars="200" w:firstLine="420"/>
        <w:rPr>
          <w:rFonts w:ascii="Times New Roman" w:eastAsia="PMingLiU" w:hAnsi="Times New Roman" w:cs="Times New Roman" w:hint="eastAsia"/>
          <w:szCs w:val="24"/>
          <w:lang w:eastAsia="zh-TW"/>
        </w:rPr>
      </w:pPr>
    </w:p>
    <w:p w14:paraId="55937C73" w14:textId="77777777" w:rsidR="00282567" w:rsidRPr="00282567" w:rsidRDefault="00282567" w:rsidP="00282567">
      <w:pPr>
        <w:spacing w:line="240" w:lineRule="auto"/>
        <w:ind w:firstLineChars="200" w:firstLine="420"/>
        <w:rPr>
          <w:rFonts w:ascii="宋体" w:eastAsia="宋体" w:hAnsi="宋体" w:cs="Times New Roman"/>
          <w:szCs w:val="21"/>
        </w:rPr>
      </w:pPr>
      <w:r w:rsidRPr="00282567">
        <w:rPr>
          <w:rFonts w:ascii="宋体" w:eastAsia="宋体" w:hAnsi="宋体" w:cs="Times New Roman" w:hint="eastAsia"/>
          <w:szCs w:val="21"/>
        </w:rPr>
        <w:t>3</w:t>
      </w:r>
      <w:r w:rsidRPr="00282567">
        <w:rPr>
          <w:rFonts w:ascii="宋体" w:eastAsia="宋体" w:hAnsi="宋体" w:cs="Times New Roman"/>
          <w:szCs w:val="21"/>
        </w:rPr>
        <w:t>.生理功能</w:t>
      </w:r>
    </w:p>
    <w:p w14:paraId="161A351A" w14:textId="77777777" w:rsidR="00282567" w:rsidRPr="00282567" w:rsidRDefault="00282567" w:rsidP="00282567">
      <w:pPr>
        <w:spacing w:line="240" w:lineRule="auto"/>
        <w:ind w:firstLineChars="200" w:firstLine="420"/>
        <w:rPr>
          <w:rFonts w:ascii="宋体" w:eastAsia="宋体" w:hAnsi="宋体" w:cs="Times New Roman"/>
          <w:szCs w:val="21"/>
        </w:rPr>
      </w:pPr>
      <w:r w:rsidRPr="00282567">
        <w:rPr>
          <w:rFonts w:ascii="宋体" w:eastAsia="宋体" w:hAnsi="宋体" w:cs="Times New Roman" w:hint="eastAsia"/>
          <w:szCs w:val="21"/>
        </w:rPr>
        <w:t>（1）卵泡发育和排卵。卵巢皮质部分布有许多原始卵泡。原始卵泡由一个卵母细胞和周围一层卵泡细胞构成。它经过次级卵泡、生长卵泡和成熟卵泡阶段，最终排出卵子。排卵后，在原卵泡处形成黄体。</w:t>
      </w:r>
    </w:p>
    <w:p w14:paraId="0673DA73" w14:textId="77777777" w:rsidR="00282567" w:rsidRPr="00282567" w:rsidRDefault="00282567" w:rsidP="00282567">
      <w:pPr>
        <w:spacing w:line="240" w:lineRule="auto"/>
        <w:ind w:firstLineChars="200" w:firstLine="420"/>
        <w:rPr>
          <w:rFonts w:ascii="宋体" w:eastAsia="宋体" w:hAnsi="宋体" w:cs="Times New Roman"/>
          <w:szCs w:val="21"/>
        </w:rPr>
      </w:pPr>
      <w:r w:rsidRPr="00282567">
        <w:rPr>
          <w:rFonts w:ascii="宋体" w:eastAsia="宋体" w:hAnsi="宋体" w:cs="Times New Roman" w:hint="eastAsia"/>
          <w:szCs w:val="21"/>
        </w:rPr>
        <w:t>（2）分泌雌激素和孕激素。雌激素主要由卵泡内膜细胞分泌。孕激素由排卵后形成的黄体分泌。</w:t>
      </w:r>
    </w:p>
    <w:p w14:paraId="25902381" w14:textId="77777777" w:rsidR="00282567" w:rsidRPr="00282567" w:rsidRDefault="00282567" w:rsidP="00282567">
      <w:pPr>
        <w:spacing w:line="240" w:lineRule="auto"/>
        <w:rPr>
          <w:rFonts w:ascii="Times New Roman" w:eastAsia="宋体" w:hAnsi="Times New Roman" w:cs="Times New Roman"/>
          <w:sz w:val="24"/>
          <w:szCs w:val="24"/>
        </w:rPr>
      </w:pPr>
      <w:r w:rsidRPr="00282567">
        <w:rPr>
          <w:rFonts w:ascii="Times New Roman" w:eastAsia="宋体" w:hAnsi="Times New Roman" w:cs="Times New Roman" w:hint="eastAsia"/>
          <w:sz w:val="24"/>
          <w:szCs w:val="24"/>
        </w:rPr>
        <w:t>（二）输卵管</w:t>
      </w:r>
    </w:p>
    <w:p w14:paraId="25AEC868" w14:textId="77777777" w:rsidR="00282567" w:rsidRPr="00282567" w:rsidRDefault="00282567" w:rsidP="00282567">
      <w:pPr>
        <w:spacing w:line="240" w:lineRule="auto"/>
        <w:ind w:firstLineChars="200" w:firstLine="420"/>
        <w:rPr>
          <w:rFonts w:ascii="宋体" w:eastAsia="宋体" w:hAnsi="宋体" w:cs="Times New Roman"/>
          <w:szCs w:val="21"/>
        </w:rPr>
      </w:pPr>
      <w:r w:rsidRPr="00282567">
        <w:rPr>
          <w:rFonts w:ascii="宋体" w:eastAsia="宋体" w:hAnsi="宋体" w:cs="Times New Roman" w:hint="eastAsia"/>
          <w:szCs w:val="21"/>
        </w:rPr>
        <w:t xml:space="preserve">1．形态位置 </w:t>
      </w:r>
    </w:p>
    <w:p w14:paraId="3D4B0EA1" w14:textId="77777777" w:rsidR="00282567" w:rsidRPr="00282567" w:rsidRDefault="00282567" w:rsidP="00282567">
      <w:pPr>
        <w:spacing w:line="240" w:lineRule="auto"/>
        <w:ind w:firstLineChars="200" w:firstLine="420"/>
        <w:rPr>
          <w:rFonts w:ascii="宋体" w:eastAsia="宋体" w:hAnsi="宋体" w:cs="Times New Roman"/>
          <w:szCs w:val="21"/>
        </w:rPr>
      </w:pPr>
      <w:r w:rsidRPr="00282567">
        <w:rPr>
          <w:rFonts w:ascii="宋体" w:eastAsia="宋体" w:hAnsi="宋体" w:cs="Times New Roman" w:hint="eastAsia"/>
          <w:szCs w:val="21"/>
        </w:rPr>
        <w:t>输卵管是卵子进入子宫必经的通道，包在输卵管系膜内，有许多弯曲。 输卵管可分为漏斗部、壶腹部和峡部三段：靠近卵巢的部位扩大成漏斗状，接纳卵子，称漏斗部，漏斗的边缘有许多不规则的皱褶，称输卵管伞；漏斗部和峡部之间的膨大部分称为壶腹部，是卵子和精子相遇受精的部位；壶腹与峡部连接处</w:t>
      </w:r>
      <w:proofErr w:type="gramStart"/>
      <w:r w:rsidRPr="00282567">
        <w:rPr>
          <w:rFonts w:ascii="宋体" w:eastAsia="宋体" w:hAnsi="宋体" w:cs="Times New Roman" w:hint="eastAsia"/>
          <w:szCs w:val="21"/>
        </w:rPr>
        <w:t>称壶峡连接</w:t>
      </w:r>
      <w:proofErr w:type="gramEnd"/>
      <w:r w:rsidRPr="00282567">
        <w:rPr>
          <w:rFonts w:ascii="宋体" w:eastAsia="宋体" w:hAnsi="宋体" w:cs="Times New Roman" w:hint="eastAsia"/>
          <w:szCs w:val="21"/>
        </w:rPr>
        <w:t>部；峡部位于壶腹部之后，与子宫角相通，连接处常</w:t>
      </w:r>
      <w:proofErr w:type="gramStart"/>
      <w:r w:rsidRPr="00282567">
        <w:rPr>
          <w:rFonts w:ascii="宋体" w:eastAsia="宋体" w:hAnsi="宋体" w:cs="Times New Roman" w:hint="eastAsia"/>
          <w:szCs w:val="21"/>
        </w:rPr>
        <w:t>称宫管连接</w:t>
      </w:r>
      <w:proofErr w:type="gramEnd"/>
      <w:r w:rsidRPr="00282567">
        <w:rPr>
          <w:rFonts w:ascii="宋体" w:eastAsia="宋体" w:hAnsi="宋体" w:cs="Times New Roman" w:hint="eastAsia"/>
          <w:szCs w:val="21"/>
        </w:rPr>
        <w:t>部。</w:t>
      </w:r>
    </w:p>
    <w:p w14:paraId="037D0FF5" w14:textId="77777777" w:rsidR="00282567" w:rsidRPr="00282567" w:rsidRDefault="00282567" w:rsidP="00282567">
      <w:pPr>
        <w:spacing w:line="240" w:lineRule="auto"/>
        <w:ind w:firstLineChars="200" w:firstLine="420"/>
        <w:rPr>
          <w:rFonts w:ascii="宋体" w:eastAsia="宋体" w:hAnsi="宋体" w:cs="Times New Roman"/>
          <w:szCs w:val="21"/>
        </w:rPr>
      </w:pPr>
      <w:r w:rsidRPr="00282567">
        <w:rPr>
          <w:rFonts w:ascii="宋体" w:eastAsia="宋体" w:hAnsi="宋体" w:cs="Times New Roman" w:hint="eastAsia"/>
          <w:szCs w:val="21"/>
        </w:rPr>
        <w:t xml:space="preserve">2.组织结构 </w:t>
      </w:r>
    </w:p>
    <w:p w14:paraId="6FD9D8D5" w14:textId="77777777" w:rsidR="00282567" w:rsidRPr="00282567" w:rsidRDefault="00282567" w:rsidP="00282567">
      <w:pPr>
        <w:spacing w:line="240" w:lineRule="auto"/>
        <w:ind w:firstLineChars="200" w:firstLine="420"/>
        <w:rPr>
          <w:rFonts w:ascii="宋体" w:eastAsia="宋体" w:hAnsi="宋体" w:cs="Times New Roman"/>
          <w:szCs w:val="21"/>
        </w:rPr>
      </w:pPr>
      <w:r w:rsidRPr="00282567">
        <w:rPr>
          <w:rFonts w:ascii="宋体" w:eastAsia="宋体" w:hAnsi="宋体" w:cs="Times New Roman" w:hint="eastAsia"/>
          <w:szCs w:val="21"/>
        </w:rPr>
        <w:t>管壁从外向内由浆膜、肌层和黏膜构成。肌层可分为内层的环状或螺旋形肌束和外层的纵行肌束，其中混有斜形纤维，使整个管壁能协调地收缩。黏膜上有许多纵褶，其上皮为单层柱状上皮，上皮细胞的游离缘上有纤毛，能向子宫端颤 动，有助于卵细胞的运送。</w:t>
      </w:r>
    </w:p>
    <w:p w14:paraId="13605160" w14:textId="77777777" w:rsidR="00282567" w:rsidRPr="00282567" w:rsidRDefault="00282567" w:rsidP="00282567">
      <w:pPr>
        <w:spacing w:line="240" w:lineRule="auto"/>
        <w:ind w:firstLineChars="200" w:firstLine="420"/>
        <w:rPr>
          <w:rFonts w:ascii="宋体" w:eastAsia="宋体" w:hAnsi="宋体" w:cs="Times New Roman"/>
          <w:szCs w:val="21"/>
        </w:rPr>
      </w:pPr>
      <w:r w:rsidRPr="00282567">
        <w:rPr>
          <w:rFonts w:ascii="宋体" w:eastAsia="宋体" w:hAnsi="宋体" w:cs="Times New Roman" w:hint="eastAsia"/>
          <w:szCs w:val="21"/>
        </w:rPr>
        <w:t>3.生理功能</w:t>
      </w:r>
    </w:p>
    <w:p w14:paraId="711E9C39" w14:textId="77777777" w:rsidR="00282567" w:rsidRPr="00282567" w:rsidRDefault="00282567" w:rsidP="00282567">
      <w:pPr>
        <w:spacing w:line="240" w:lineRule="auto"/>
        <w:ind w:firstLineChars="200" w:firstLine="420"/>
        <w:rPr>
          <w:rFonts w:ascii="宋体" w:eastAsia="宋体" w:hAnsi="宋体" w:cs="Times New Roman"/>
          <w:szCs w:val="21"/>
        </w:rPr>
      </w:pPr>
      <w:r w:rsidRPr="00282567">
        <w:rPr>
          <w:rFonts w:ascii="宋体" w:eastAsia="宋体" w:hAnsi="宋体" w:cs="Times New Roman" w:hint="eastAsia"/>
          <w:szCs w:val="21"/>
        </w:rPr>
        <w:lastRenderedPageBreak/>
        <w:t>（1）运送卵子和精子。排出的卵子由输卵管伞接纳，借助纤毛运动和输卵管的蠕动将其运送到壶腹部，同时将精子由峡部向壶腹部运动。</w:t>
      </w:r>
    </w:p>
    <w:p w14:paraId="3E5C3A6E" w14:textId="77777777" w:rsidR="00282567" w:rsidRPr="00282567" w:rsidRDefault="00282567" w:rsidP="00282567">
      <w:pPr>
        <w:spacing w:line="240" w:lineRule="auto"/>
        <w:ind w:firstLineChars="200" w:firstLine="420"/>
        <w:rPr>
          <w:rFonts w:ascii="宋体" w:eastAsia="宋体" w:hAnsi="宋体" w:cs="Times New Roman"/>
          <w:szCs w:val="21"/>
        </w:rPr>
      </w:pPr>
      <w:r w:rsidRPr="00282567">
        <w:rPr>
          <w:rFonts w:ascii="宋体" w:eastAsia="宋体" w:hAnsi="宋体" w:cs="Times New Roman" w:hint="eastAsia"/>
          <w:szCs w:val="21"/>
        </w:rPr>
        <w:t>（2）精子获能、受精及卵裂的场所。壶腹部是受精的场所，受精卵边</w:t>
      </w:r>
      <w:proofErr w:type="gramStart"/>
      <w:r w:rsidRPr="00282567">
        <w:rPr>
          <w:rFonts w:ascii="宋体" w:eastAsia="宋体" w:hAnsi="宋体" w:cs="Times New Roman" w:hint="eastAsia"/>
          <w:szCs w:val="21"/>
        </w:rPr>
        <w:t>卵裂边</w:t>
      </w:r>
      <w:proofErr w:type="gramEnd"/>
      <w:r w:rsidRPr="00282567">
        <w:rPr>
          <w:rFonts w:ascii="宋体" w:eastAsia="宋体" w:hAnsi="宋体" w:cs="Times New Roman" w:hint="eastAsia"/>
          <w:szCs w:val="21"/>
        </w:rPr>
        <w:t>向峡部和子宫角运行。</w:t>
      </w:r>
    </w:p>
    <w:p w14:paraId="733A7463" w14:textId="77777777" w:rsidR="00282567" w:rsidRPr="00282567" w:rsidRDefault="00282567" w:rsidP="00282567">
      <w:pPr>
        <w:spacing w:line="240" w:lineRule="auto"/>
        <w:ind w:firstLineChars="200" w:firstLine="420"/>
        <w:rPr>
          <w:rFonts w:ascii="宋体" w:eastAsia="宋体" w:hAnsi="宋体" w:cs="Times New Roman"/>
          <w:szCs w:val="21"/>
        </w:rPr>
      </w:pPr>
      <w:r w:rsidRPr="00282567">
        <w:rPr>
          <w:rFonts w:ascii="宋体" w:eastAsia="宋体" w:hAnsi="宋体" w:cs="Times New Roman" w:hint="eastAsia"/>
          <w:szCs w:val="21"/>
        </w:rPr>
        <w:t>（3）分泌机能。输卵管的分泌物是精子、卵子运行的必要条件之一，同时也是精子卵子及早期胚胎的营养液。</w:t>
      </w:r>
    </w:p>
    <w:p w14:paraId="248FDF6B" w14:textId="77777777" w:rsidR="00282567" w:rsidRPr="00282567" w:rsidRDefault="00282567" w:rsidP="00282567">
      <w:pPr>
        <w:spacing w:line="240" w:lineRule="auto"/>
        <w:rPr>
          <w:rFonts w:ascii="Times New Roman" w:eastAsia="宋体" w:hAnsi="Times New Roman" w:cs="Times New Roman"/>
          <w:sz w:val="24"/>
          <w:szCs w:val="24"/>
        </w:rPr>
      </w:pPr>
      <w:r w:rsidRPr="00282567">
        <w:rPr>
          <w:rFonts w:ascii="Times New Roman" w:eastAsia="宋体" w:hAnsi="Times New Roman" w:cs="Times New Roman" w:hint="eastAsia"/>
          <w:sz w:val="24"/>
          <w:szCs w:val="24"/>
        </w:rPr>
        <w:t>（三）子宫</w:t>
      </w:r>
    </w:p>
    <w:p w14:paraId="3E7AE39D" w14:textId="77777777" w:rsidR="00282567" w:rsidRPr="00282567" w:rsidRDefault="00282567" w:rsidP="00282567">
      <w:pPr>
        <w:spacing w:line="240" w:lineRule="auto"/>
        <w:ind w:firstLineChars="200" w:firstLine="420"/>
        <w:rPr>
          <w:rFonts w:ascii="宋体" w:eastAsia="宋体" w:hAnsi="宋体" w:cs="Times New Roman"/>
          <w:szCs w:val="21"/>
        </w:rPr>
      </w:pPr>
      <w:r w:rsidRPr="00282567">
        <w:rPr>
          <w:rFonts w:ascii="宋体" w:eastAsia="宋体" w:hAnsi="宋体" w:cs="Times New Roman" w:hint="eastAsia"/>
          <w:szCs w:val="21"/>
        </w:rPr>
        <w:t xml:space="preserve">1．形态位置 </w:t>
      </w:r>
    </w:p>
    <w:p w14:paraId="0B7ACC6A" w14:textId="77777777" w:rsidR="00282567" w:rsidRPr="00282567" w:rsidRDefault="00282567" w:rsidP="00282567">
      <w:pPr>
        <w:spacing w:line="240" w:lineRule="auto"/>
        <w:ind w:firstLineChars="200" w:firstLine="420"/>
        <w:rPr>
          <w:rFonts w:ascii="宋体" w:eastAsia="宋体" w:hAnsi="宋体" w:cs="Times New Roman"/>
          <w:szCs w:val="21"/>
        </w:rPr>
      </w:pPr>
      <w:r w:rsidRPr="00282567">
        <w:rPr>
          <w:rFonts w:ascii="宋体" w:eastAsia="宋体" w:hAnsi="宋体" w:cs="Times New Roman" w:hint="eastAsia"/>
          <w:szCs w:val="21"/>
        </w:rPr>
        <w:t>子宫都分为子宫角、子宫体和子宫颈三部分。家畜的子宫可分为两种类型：牛、羊的子宫角基部之间有一</w:t>
      </w:r>
      <w:proofErr w:type="gramStart"/>
      <w:r w:rsidRPr="00282567">
        <w:rPr>
          <w:rFonts w:ascii="宋体" w:eastAsia="宋体" w:hAnsi="宋体" w:cs="Times New Roman" w:hint="eastAsia"/>
          <w:szCs w:val="21"/>
        </w:rPr>
        <w:t>纵隔</w:t>
      </w:r>
      <w:proofErr w:type="gramEnd"/>
      <w:r w:rsidRPr="00282567">
        <w:rPr>
          <w:rFonts w:ascii="宋体" w:eastAsia="宋体" w:hAnsi="宋体" w:cs="Times New Roman" w:hint="eastAsia"/>
          <w:szCs w:val="21"/>
        </w:rPr>
        <w:t>，将两角分开，称为对分子宫；马无此隔，猪也不明显，均称为双角子宫。子宫角有大小两个弯，大弯游离，小弯供子宫阔韧带附着，血管、神经由此出入。</w:t>
      </w:r>
    </w:p>
    <w:p w14:paraId="0100B1D6" w14:textId="77777777" w:rsidR="00282567" w:rsidRPr="00282567" w:rsidRDefault="00282567" w:rsidP="00282567">
      <w:pPr>
        <w:spacing w:line="240" w:lineRule="auto"/>
        <w:ind w:firstLineChars="200" w:firstLine="420"/>
        <w:rPr>
          <w:rFonts w:ascii="宋体" w:eastAsia="宋体" w:hAnsi="宋体" w:cs="Times New Roman"/>
          <w:szCs w:val="21"/>
        </w:rPr>
      </w:pPr>
      <w:r w:rsidRPr="00282567">
        <w:rPr>
          <w:rFonts w:ascii="宋体" w:eastAsia="宋体" w:hAnsi="宋体" w:cs="Times New Roman" w:hint="eastAsia"/>
          <w:szCs w:val="21"/>
        </w:rPr>
        <w:t>牛的子宫角长3</w:t>
      </w:r>
      <w:r w:rsidRPr="00282567">
        <w:rPr>
          <w:rFonts w:ascii="宋体" w:eastAsia="宋体" w:hAnsi="宋体" w:cs="Times New Roman"/>
          <w:szCs w:val="21"/>
        </w:rPr>
        <w:t>0</w:t>
      </w:r>
      <w:r w:rsidRPr="00282567">
        <w:rPr>
          <w:rFonts w:ascii="宋体" w:eastAsia="宋体" w:hAnsi="宋体" w:cs="Times New Roman" w:hint="eastAsia"/>
          <w:szCs w:val="21"/>
        </w:rPr>
        <w:t>~</w:t>
      </w:r>
      <w:r w:rsidRPr="00282567">
        <w:rPr>
          <w:rFonts w:ascii="宋体" w:eastAsia="宋体" w:hAnsi="宋体" w:cs="Times New Roman"/>
          <w:szCs w:val="21"/>
        </w:rPr>
        <w:t>40cm</w:t>
      </w:r>
      <w:r w:rsidRPr="00282567">
        <w:rPr>
          <w:rFonts w:ascii="宋体" w:eastAsia="宋体" w:hAnsi="宋体" w:cs="Times New Roman" w:hint="eastAsia"/>
          <w:szCs w:val="21"/>
        </w:rPr>
        <w:t>，子宫体长2~</w:t>
      </w:r>
      <w:r w:rsidRPr="00282567">
        <w:rPr>
          <w:rFonts w:ascii="宋体" w:eastAsia="宋体" w:hAnsi="宋体" w:cs="Times New Roman"/>
          <w:szCs w:val="21"/>
        </w:rPr>
        <w:t>4cm</w:t>
      </w:r>
      <w:r w:rsidRPr="00282567">
        <w:rPr>
          <w:rFonts w:ascii="宋体" w:eastAsia="宋体" w:hAnsi="宋体" w:cs="Times New Roman" w:hint="eastAsia"/>
          <w:szCs w:val="21"/>
        </w:rPr>
        <w:t>。青年及经产胎次较少的母牛，子宫角弯曲如绵羊角，位于骨盆腔内。经产胎次多的，子宫并不能完全恢复原来的形状和大小，所以经产母牛的子宫常垂入腹腔。两角基部之间的</w:t>
      </w:r>
      <w:proofErr w:type="gramStart"/>
      <w:r w:rsidRPr="00282567">
        <w:rPr>
          <w:rFonts w:ascii="宋体" w:eastAsia="宋体" w:hAnsi="宋体" w:cs="Times New Roman" w:hint="eastAsia"/>
          <w:szCs w:val="21"/>
        </w:rPr>
        <w:t>纵隔</w:t>
      </w:r>
      <w:proofErr w:type="gramEnd"/>
      <w:r w:rsidRPr="00282567">
        <w:rPr>
          <w:rFonts w:ascii="宋体" w:eastAsia="宋体" w:hAnsi="宋体" w:cs="Times New Roman" w:hint="eastAsia"/>
          <w:szCs w:val="21"/>
        </w:rPr>
        <w:t>处有一纵沟，</w:t>
      </w:r>
      <w:proofErr w:type="gramStart"/>
      <w:r w:rsidRPr="00282567">
        <w:rPr>
          <w:rFonts w:ascii="宋体" w:eastAsia="宋体" w:hAnsi="宋体" w:cs="Times New Roman" w:hint="eastAsia"/>
          <w:szCs w:val="21"/>
        </w:rPr>
        <w:t>称角间</w:t>
      </w:r>
      <w:proofErr w:type="gramEnd"/>
      <w:r w:rsidRPr="00282567">
        <w:rPr>
          <w:rFonts w:ascii="宋体" w:eastAsia="宋体" w:hAnsi="宋体" w:cs="Times New Roman" w:hint="eastAsia"/>
          <w:szCs w:val="21"/>
        </w:rPr>
        <w:t>沟。子宫黏膜上有7</w:t>
      </w:r>
      <w:r w:rsidRPr="00282567">
        <w:rPr>
          <w:rFonts w:ascii="宋体" w:eastAsia="宋体" w:hAnsi="宋体" w:cs="Times New Roman"/>
          <w:szCs w:val="21"/>
        </w:rPr>
        <w:t>0</w:t>
      </w:r>
      <w:r w:rsidRPr="00282567">
        <w:rPr>
          <w:rFonts w:ascii="宋体" w:eastAsia="宋体" w:hAnsi="宋体" w:cs="Times New Roman" w:hint="eastAsia"/>
          <w:szCs w:val="21"/>
        </w:rPr>
        <w:t>~</w:t>
      </w:r>
      <w:r w:rsidRPr="00282567">
        <w:rPr>
          <w:rFonts w:ascii="宋体" w:eastAsia="宋体" w:hAnsi="宋体" w:cs="Times New Roman"/>
          <w:szCs w:val="21"/>
        </w:rPr>
        <w:t>120</w:t>
      </w:r>
      <w:r w:rsidRPr="00282567">
        <w:rPr>
          <w:rFonts w:ascii="宋体" w:eastAsia="宋体" w:hAnsi="宋体" w:cs="Times New Roman" w:hint="eastAsia"/>
          <w:szCs w:val="21"/>
        </w:rPr>
        <w:t>个半圆形隆起，称为子宫</w:t>
      </w:r>
      <w:proofErr w:type="gramStart"/>
      <w:r w:rsidRPr="00282567">
        <w:rPr>
          <w:rFonts w:ascii="宋体" w:eastAsia="宋体" w:hAnsi="宋体" w:cs="Times New Roman" w:hint="eastAsia"/>
          <w:szCs w:val="21"/>
        </w:rPr>
        <w:t>阜</w:t>
      </w:r>
      <w:proofErr w:type="gramEnd"/>
      <w:r w:rsidRPr="00282567">
        <w:rPr>
          <w:rFonts w:ascii="宋体" w:eastAsia="宋体" w:hAnsi="宋体" w:cs="Times New Roman" w:hint="eastAsia"/>
          <w:szCs w:val="21"/>
        </w:rPr>
        <w:t>，</w:t>
      </w:r>
      <w:proofErr w:type="gramStart"/>
      <w:r w:rsidRPr="00282567">
        <w:rPr>
          <w:rFonts w:ascii="宋体" w:eastAsia="宋体" w:hAnsi="宋体" w:cs="Times New Roman" w:hint="eastAsia"/>
          <w:szCs w:val="21"/>
        </w:rPr>
        <w:t>阜</w:t>
      </w:r>
      <w:proofErr w:type="gramEnd"/>
      <w:r w:rsidRPr="00282567">
        <w:rPr>
          <w:rFonts w:ascii="宋体" w:eastAsia="宋体" w:hAnsi="宋体" w:cs="Times New Roman" w:hint="eastAsia"/>
          <w:szCs w:val="21"/>
        </w:rPr>
        <w:t>上没有子宫腺，但深部含有丰富的血管。怀孕时子宫</w:t>
      </w:r>
      <w:proofErr w:type="gramStart"/>
      <w:r w:rsidRPr="00282567">
        <w:rPr>
          <w:rFonts w:ascii="宋体" w:eastAsia="宋体" w:hAnsi="宋体" w:cs="Times New Roman" w:hint="eastAsia"/>
          <w:szCs w:val="21"/>
        </w:rPr>
        <w:t>阜</w:t>
      </w:r>
      <w:proofErr w:type="gramEnd"/>
      <w:r w:rsidRPr="00282567">
        <w:rPr>
          <w:rFonts w:ascii="宋体" w:eastAsia="宋体" w:hAnsi="宋体" w:cs="Times New Roman" w:hint="eastAsia"/>
          <w:szCs w:val="21"/>
        </w:rPr>
        <w:t>即发育为母体胎盘。</w:t>
      </w:r>
    </w:p>
    <w:p w14:paraId="12B3227B" w14:textId="77777777" w:rsidR="00282567" w:rsidRPr="00282567" w:rsidRDefault="00282567" w:rsidP="00282567">
      <w:pPr>
        <w:spacing w:line="240" w:lineRule="auto"/>
        <w:ind w:firstLineChars="200" w:firstLine="420"/>
        <w:rPr>
          <w:rFonts w:ascii="宋体" w:eastAsia="宋体" w:hAnsi="宋体" w:cs="Times New Roman"/>
          <w:szCs w:val="21"/>
        </w:rPr>
      </w:pPr>
      <w:r w:rsidRPr="00282567">
        <w:rPr>
          <w:rFonts w:ascii="宋体" w:eastAsia="宋体" w:hAnsi="宋体" w:cs="Times New Roman" w:hint="eastAsia"/>
          <w:szCs w:val="21"/>
        </w:rPr>
        <w:t>牛的子宫颈长5~</w:t>
      </w:r>
      <w:r w:rsidRPr="00282567">
        <w:rPr>
          <w:rFonts w:ascii="宋体" w:eastAsia="宋体" w:hAnsi="宋体" w:cs="Times New Roman"/>
          <w:szCs w:val="21"/>
        </w:rPr>
        <w:t>10cm</w:t>
      </w:r>
      <w:r w:rsidRPr="00282567">
        <w:rPr>
          <w:rFonts w:ascii="宋体" w:eastAsia="宋体" w:hAnsi="宋体" w:cs="Times New Roman" w:hint="eastAsia"/>
          <w:szCs w:val="21"/>
        </w:rPr>
        <w:t>，粗3~</w:t>
      </w:r>
      <w:r w:rsidRPr="00282567">
        <w:rPr>
          <w:rFonts w:ascii="宋体" w:eastAsia="宋体" w:hAnsi="宋体" w:cs="Times New Roman"/>
          <w:szCs w:val="21"/>
        </w:rPr>
        <w:t>4cm</w:t>
      </w:r>
      <w:r w:rsidRPr="00282567">
        <w:rPr>
          <w:rFonts w:ascii="宋体" w:eastAsia="宋体" w:hAnsi="宋体" w:cs="Times New Roman" w:hint="eastAsia"/>
          <w:szCs w:val="21"/>
        </w:rPr>
        <w:t>，不发情时子宫颈口封闭很紧，发情时也只是稍微开张。子宫颈阴道部粗大，突出阴道2~</w:t>
      </w:r>
      <w:r w:rsidRPr="00282567">
        <w:rPr>
          <w:rFonts w:ascii="宋体" w:eastAsia="宋体" w:hAnsi="宋体" w:cs="Times New Roman"/>
          <w:szCs w:val="21"/>
        </w:rPr>
        <w:t>3cm</w:t>
      </w:r>
      <w:r w:rsidRPr="00282567">
        <w:rPr>
          <w:rFonts w:ascii="宋体" w:eastAsia="宋体" w:hAnsi="宋体" w:cs="Times New Roman" w:hint="eastAsia"/>
          <w:szCs w:val="21"/>
        </w:rPr>
        <w:t>，黏膜上有放射状皱褶，经产牛的皱褶有时肥大如菊花状。子宫颈肌的</w:t>
      </w:r>
      <w:proofErr w:type="gramStart"/>
      <w:r w:rsidRPr="00282567">
        <w:rPr>
          <w:rFonts w:ascii="宋体" w:eastAsia="宋体" w:hAnsi="宋体" w:cs="Times New Roman" w:hint="eastAsia"/>
          <w:szCs w:val="21"/>
        </w:rPr>
        <w:t>纵行层和</w:t>
      </w:r>
      <w:proofErr w:type="gramEnd"/>
      <w:r w:rsidRPr="00282567">
        <w:rPr>
          <w:rFonts w:ascii="宋体" w:eastAsia="宋体" w:hAnsi="宋体" w:cs="Times New Roman" w:hint="eastAsia"/>
          <w:szCs w:val="21"/>
        </w:rPr>
        <w:t>环形层之间有一层稠密的血管网，所以子宫颈破裂时出血很多。环形层肌和黏膜的固有层构成数道（</w:t>
      </w:r>
      <w:r w:rsidRPr="00282567">
        <w:rPr>
          <w:rFonts w:ascii="宋体" w:eastAsia="宋体" w:hAnsi="宋体" w:cs="Times New Roman"/>
          <w:szCs w:val="21"/>
        </w:rPr>
        <w:t>2</w:t>
      </w:r>
      <w:r w:rsidRPr="00282567">
        <w:rPr>
          <w:rFonts w:ascii="宋体" w:eastAsia="宋体" w:hAnsi="宋体" w:cs="Times New Roman" w:hint="eastAsia"/>
          <w:szCs w:val="21"/>
        </w:rPr>
        <w:t>~</w:t>
      </w:r>
      <w:r w:rsidRPr="00282567">
        <w:rPr>
          <w:rFonts w:ascii="宋体" w:eastAsia="宋体" w:hAnsi="宋体" w:cs="Times New Roman"/>
          <w:szCs w:val="21"/>
        </w:rPr>
        <w:t>5</w:t>
      </w:r>
      <w:r w:rsidRPr="00282567">
        <w:rPr>
          <w:rFonts w:ascii="宋体" w:eastAsia="宋体" w:hAnsi="宋体" w:cs="Times New Roman" w:hint="eastAsia"/>
          <w:szCs w:val="21"/>
        </w:rPr>
        <w:t>）横的新月形皱裝，彼此嵌合，使子宫颈管成为螺旋状。</w:t>
      </w:r>
    </w:p>
    <w:p w14:paraId="7D3E83F3" w14:textId="77777777" w:rsidR="00282567" w:rsidRPr="00282567" w:rsidRDefault="00282567" w:rsidP="00282567">
      <w:pPr>
        <w:spacing w:line="240" w:lineRule="auto"/>
        <w:ind w:firstLineChars="200" w:firstLine="420"/>
        <w:rPr>
          <w:rFonts w:ascii="宋体" w:eastAsia="宋体" w:hAnsi="宋体" w:cs="Times New Roman"/>
          <w:szCs w:val="21"/>
        </w:rPr>
      </w:pPr>
      <w:r w:rsidRPr="00282567">
        <w:rPr>
          <w:rFonts w:ascii="宋体" w:eastAsia="宋体" w:hAnsi="宋体" w:cs="Times New Roman" w:hint="eastAsia"/>
          <w:szCs w:val="21"/>
        </w:rPr>
        <w:t>猪的子宫颈长达10~18c</w:t>
      </w:r>
      <w:r w:rsidRPr="00282567">
        <w:rPr>
          <w:rFonts w:ascii="宋体" w:eastAsia="宋体" w:hAnsi="宋体" w:cs="Times New Roman"/>
          <w:szCs w:val="21"/>
        </w:rPr>
        <w:t>m</w:t>
      </w:r>
      <w:r w:rsidRPr="00282567">
        <w:rPr>
          <w:rFonts w:ascii="宋体" w:eastAsia="宋体" w:hAnsi="宋体" w:cs="Times New Roman" w:hint="eastAsia"/>
          <w:szCs w:val="21"/>
        </w:rPr>
        <w:t>，子宫颈后端逐渐过渡为阴道，没有明显的阴道部，而且发情时子宫颈开放，所以给猪输精时容易穿过子宫颈，将输精器插入子宫内。</w:t>
      </w:r>
    </w:p>
    <w:p w14:paraId="6259009E" w14:textId="77777777" w:rsidR="00282567" w:rsidRPr="00282567" w:rsidRDefault="00282567" w:rsidP="00282567">
      <w:pPr>
        <w:spacing w:line="240" w:lineRule="auto"/>
        <w:ind w:firstLineChars="200" w:firstLine="420"/>
        <w:rPr>
          <w:rFonts w:ascii="宋体" w:eastAsia="宋体" w:hAnsi="宋体" w:cs="Times New Roman"/>
          <w:szCs w:val="21"/>
        </w:rPr>
      </w:pPr>
      <w:r w:rsidRPr="00282567">
        <w:rPr>
          <w:rFonts w:ascii="宋体" w:eastAsia="宋体" w:hAnsi="宋体" w:cs="Times New Roman" w:hint="eastAsia"/>
          <w:szCs w:val="21"/>
        </w:rPr>
        <w:t>马的子宫颈阴道部长2~3 cm，不发情时，子宫颈口封闭，但收缩不紧，可容一指伸入，发情时开放较大。</w:t>
      </w:r>
    </w:p>
    <w:p w14:paraId="0B798EE2" w14:textId="06168FC9" w:rsidR="00282567" w:rsidRPr="00282567" w:rsidRDefault="00282567" w:rsidP="00282567">
      <w:pPr>
        <w:spacing w:line="240" w:lineRule="auto"/>
        <w:ind w:firstLineChars="200" w:firstLine="420"/>
        <w:jc w:val="center"/>
        <w:rPr>
          <w:rFonts w:ascii="Times New Roman" w:eastAsia="宋体" w:hAnsi="Times New Roman" w:cs="Times New Roman"/>
          <w:szCs w:val="24"/>
        </w:rPr>
      </w:pPr>
      <w:r w:rsidRPr="00282567">
        <w:rPr>
          <w:rFonts w:ascii="Times New Roman" w:eastAsia="宋体" w:hAnsi="Times New Roman" w:cs="Times New Roman"/>
          <w:noProof/>
          <w:szCs w:val="24"/>
        </w:rPr>
        <w:drawing>
          <wp:inline distT="0" distB="0" distL="0" distR="0" wp14:anchorId="274725CB" wp14:editId="6C223C78">
            <wp:extent cx="2611581" cy="1627437"/>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
                      <a:lum contrast="20000"/>
                      <a:extLst>
                        <a:ext uri="{28A0092B-C50C-407E-A947-70E740481C1C}">
                          <a14:useLocalDpi xmlns:a14="http://schemas.microsoft.com/office/drawing/2010/main" val="0"/>
                        </a:ext>
                      </a:extLst>
                    </a:blip>
                    <a:srcRect/>
                    <a:stretch>
                      <a:fillRect/>
                    </a:stretch>
                  </pic:blipFill>
                  <pic:spPr bwMode="auto">
                    <a:xfrm>
                      <a:off x="0" y="0"/>
                      <a:ext cx="2637359" cy="1643501"/>
                    </a:xfrm>
                    <a:prstGeom prst="rect">
                      <a:avLst/>
                    </a:prstGeom>
                    <a:noFill/>
                    <a:ln>
                      <a:noFill/>
                    </a:ln>
                  </pic:spPr>
                </pic:pic>
              </a:graphicData>
            </a:graphic>
          </wp:inline>
        </w:drawing>
      </w:r>
      <w:r w:rsidR="00D61E68">
        <w:rPr>
          <w:rFonts w:ascii="Times New Roman" w:eastAsia="宋体" w:hAnsi="Times New Roman" w:cs="Times New Roman"/>
          <w:noProof/>
          <w:szCs w:val="24"/>
        </w:rPr>
        <w:t xml:space="preserve">    </w:t>
      </w:r>
      <w:r w:rsidR="00D61E68">
        <w:rPr>
          <w:rFonts w:ascii="Times New Roman" w:eastAsia="宋体" w:hAnsi="Times New Roman" w:cs="Times New Roman"/>
          <w:noProof/>
          <w:szCs w:val="24"/>
        </w:rPr>
        <w:drawing>
          <wp:inline distT="0" distB="0" distL="0" distR="0" wp14:anchorId="2A96D695" wp14:editId="773F765C">
            <wp:extent cx="1986103" cy="1517072"/>
            <wp:effectExtent l="0" t="0" r="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89218" cy="1519451"/>
                    </a:xfrm>
                    <a:prstGeom prst="rect">
                      <a:avLst/>
                    </a:prstGeom>
                  </pic:spPr>
                </pic:pic>
              </a:graphicData>
            </a:graphic>
          </wp:inline>
        </w:drawing>
      </w:r>
    </w:p>
    <w:p w14:paraId="516B33A4" w14:textId="77777777" w:rsidR="00282567" w:rsidRPr="00282567" w:rsidRDefault="00282567" w:rsidP="00282567">
      <w:pPr>
        <w:spacing w:line="240" w:lineRule="auto"/>
        <w:rPr>
          <w:rFonts w:ascii="Times New Roman" w:eastAsia="宋体" w:hAnsi="Times New Roman" w:cs="Times New Roman"/>
          <w:szCs w:val="24"/>
        </w:rPr>
      </w:pPr>
    </w:p>
    <w:p w14:paraId="18A8F59E" w14:textId="3E7F89C9" w:rsidR="00282567" w:rsidRPr="00282567" w:rsidRDefault="00282567" w:rsidP="00282567">
      <w:pPr>
        <w:spacing w:line="240" w:lineRule="auto"/>
        <w:ind w:firstLineChars="200" w:firstLine="420"/>
        <w:rPr>
          <w:rFonts w:ascii="Times New Roman" w:eastAsia="宋体" w:hAnsi="Times New Roman" w:cs="Times New Roman"/>
          <w:szCs w:val="24"/>
        </w:rPr>
      </w:pPr>
      <w:r w:rsidRPr="00282567">
        <w:rPr>
          <w:rFonts w:ascii="宋体" w:eastAsia="宋体" w:hAnsi="宋体" w:cs="Times New Roman"/>
          <w:noProof/>
          <w:szCs w:val="21"/>
        </w:rPr>
        <mc:AlternateContent>
          <mc:Choice Requires="wps">
            <w:drawing>
              <wp:anchor distT="45720" distB="45720" distL="114300" distR="114300" simplePos="0" relativeHeight="251661312" behindDoc="0" locked="0" layoutInCell="1" allowOverlap="1" wp14:anchorId="7B391257" wp14:editId="707B1FCA">
                <wp:simplePos x="0" y="0"/>
                <wp:positionH relativeFrom="margin">
                  <wp:posOffset>291465</wp:posOffset>
                </wp:positionH>
                <wp:positionV relativeFrom="paragraph">
                  <wp:posOffset>53340</wp:posOffset>
                </wp:positionV>
                <wp:extent cx="4692650" cy="752475"/>
                <wp:effectExtent l="3175" t="0" r="0" b="0"/>
                <wp:wrapSquare wrapText="bothSides"/>
                <wp:docPr id="27" name="文本框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0" cy="752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F1E3BC" w14:textId="77777777" w:rsidR="00282567" w:rsidRPr="0098480C" w:rsidRDefault="00282567" w:rsidP="00282567">
                            <w:pPr>
                              <w:ind w:firstLine="480"/>
                              <w:jc w:val="center"/>
                              <w:rPr>
                                <w:szCs w:val="21"/>
                                <w:lang w:eastAsia="zh-TW"/>
                              </w:rPr>
                            </w:pPr>
                            <w:r w:rsidRPr="0098480C">
                              <w:rPr>
                                <w:szCs w:val="21"/>
                                <w:lang w:eastAsia="zh-TW"/>
                              </w:rPr>
                              <w:t>图</w:t>
                            </w:r>
                            <w:r>
                              <w:rPr>
                                <w:szCs w:val="21"/>
                                <w:lang w:eastAsia="zh-TW"/>
                              </w:rPr>
                              <w:t>1</w:t>
                            </w:r>
                            <w:r w:rsidRPr="0098480C">
                              <w:rPr>
                                <w:szCs w:val="21"/>
                                <w:lang w:eastAsia="zh-TW"/>
                              </w:rPr>
                              <w:t>-</w:t>
                            </w:r>
                            <w:r>
                              <w:rPr>
                                <w:szCs w:val="21"/>
                                <w:lang w:eastAsia="zh-TW"/>
                              </w:rPr>
                              <w:t xml:space="preserve">8 </w:t>
                            </w:r>
                            <w:r w:rsidRPr="00D05D5D">
                              <w:rPr>
                                <w:rFonts w:hint="eastAsia"/>
                                <w:szCs w:val="21"/>
                              </w:rPr>
                              <w:t>各种家畜的子宫颈</w:t>
                            </w:r>
                            <w:r w:rsidRPr="00D05D5D">
                              <w:rPr>
                                <w:rFonts w:hint="eastAsia"/>
                                <w:szCs w:val="21"/>
                              </w:rPr>
                              <w:t>(</w:t>
                            </w:r>
                            <w:r w:rsidRPr="00D05D5D">
                              <w:rPr>
                                <w:rFonts w:hint="eastAsia"/>
                                <w:szCs w:val="21"/>
                              </w:rPr>
                              <w:t>正中矢状面</w:t>
                            </w:r>
                            <w:r w:rsidRPr="00D05D5D">
                              <w:rPr>
                                <w:rFonts w:hint="eastAsia"/>
                                <w:szCs w:val="21"/>
                              </w:rPr>
                              <w:t>)</w:t>
                            </w:r>
                          </w:p>
                          <w:p w14:paraId="4FBA98B6" w14:textId="77777777" w:rsidR="00282567" w:rsidRPr="00D05D5D" w:rsidRDefault="00282567" w:rsidP="00282567">
                            <w:pPr>
                              <w:jc w:val="center"/>
                              <w:rPr>
                                <w:rFonts w:ascii="宋体" w:hAnsi="宋体"/>
                                <w:color w:val="000000"/>
                                <w:kern w:val="0"/>
                                <w:sz w:val="18"/>
                                <w:szCs w:val="18"/>
                                <w:lang w:bidi="en-US"/>
                              </w:rPr>
                            </w:pPr>
                            <w:r w:rsidRPr="00D05D5D">
                              <w:rPr>
                                <w:rFonts w:ascii="宋体" w:hAnsi="宋体" w:hint="eastAsia"/>
                                <w:color w:val="000000"/>
                                <w:kern w:val="0"/>
                                <w:sz w:val="18"/>
                                <w:szCs w:val="18"/>
                                <w:lang w:bidi="en-US"/>
                              </w:rPr>
                              <w:t>A.牛的子宫颈 B.马的子宫颈</w:t>
                            </w:r>
                            <w:r>
                              <w:rPr>
                                <w:rFonts w:ascii="宋体" w:hAnsi="宋体" w:hint="eastAsia"/>
                                <w:color w:val="000000"/>
                                <w:kern w:val="0"/>
                                <w:sz w:val="18"/>
                                <w:szCs w:val="18"/>
                                <w:lang w:bidi="en-US"/>
                              </w:rPr>
                              <w:t xml:space="preserve"> </w:t>
                            </w:r>
                            <w:r w:rsidRPr="00D05D5D">
                              <w:rPr>
                                <w:rFonts w:ascii="宋体" w:hAnsi="宋体" w:hint="eastAsia"/>
                                <w:color w:val="000000"/>
                                <w:kern w:val="0"/>
                                <w:sz w:val="18"/>
                                <w:szCs w:val="18"/>
                                <w:lang w:bidi="en-US"/>
                              </w:rPr>
                              <w:t>C.猪的子宫颈 D.羊的子宫颈</w:t>
                            </w:r>
                          </w:p>
                          <w:p w14:paraId="44815569" w14:textId="77777777" w:rsidR="00282567" w:rsidRPr="009C67B1" w:rsidRDefault="00282567" w:rsidP="00282567">
                            <w:pPr>
                              <w:jc w:val="center"/>
                              <w:rPr>
                                <w:rFonts w:ascii="宋体" w:hAnsi="宋体"/>
                                <w:color w:val="000000"/>
                                <w:kern w:val="0"/>
                                <w:sz w:val="18"/>
                                <w:szCs w:val="18"/>
                                <w:lang w:bidi="en-US"/>
                              </w:rPr>
                            </w:pPr>
                            <w:r w:rsidRPr="00D05D5D">
                              <w:rPr>
                                <w:rFonts w:ascii="宋体" w:hAnsi="宋体" w:hint="eastAsia"/>
                                <w:color w:val="000000"/>
                                <w:kern w:val="0"/>
                                <w:sz w:val="18"/>
                                <w:szCs w:val="18"/>
                                <w:lang w:bidi="en-US"/>
                              </w:rPr>
                              <w:t>1.子宫体2.子宫颈3.子宫颈外口 4.阴道</w:t>
                            </w:r>
                            <w:r w:rsidRPr="009C67B1">
                              <w:rPr>
                                <w:rFonts w:ascii="宋体" w:hAnsi="宋体" w:hint="eastAsia"/>
                                <w:color w:val="000000"/>
                                <w:kern w:val="0"/>
                                <w:sz w:val="18"/>
                                <w:szCs w:val="18"/>
                                <w:lang w:bidi="en-US"/>
                              </w:rPr>
                              <w:t>黄体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391257" id="文本框 27" o:spid="_x0000_s1028" type="#_x0000_t202" style="position:absolute;left:0;text-align:left;margin-left:22.95pt;margin-top:4.2pt;width:369.5pt;height:59.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0KGGQIAAPkDAAAOAAAAZHJzL2Uyb0RvYy54bWysU82O0zAQviPxDpbvNG3UHzZqulq6KkJa&#10;fqSFB3Acp7FIPGbsNlkeAN5gT1y481x9DsZOWwrcED5YHs/4m/m+GS+v+7Zhe4VOg8n5ZDTmTBkJ&#10;pTbbnH94v3n2nDPnhSlFA0bl/EE5fr16+mTZ2UylUENTKmQEYlzW2ZzX3tssSZysVSvcCKwy5KwA&#10;W+HJxG1SougIvW2SdDyeJx1gaRGkco5ubwcnX0X8qlLSv60qpzxrck61+bhj3IuwJ6ulyLYobK3l&#10;sQzxD1W0QhtKeoa6FV6wHeq/oFotERxUfiShTaCqtFSRA7GZjP9gc18LqyIXEsfZs0zu/8HKN/t3&#10;yHSZ83TBmREt9ejw+PXw7cfh+xdGdyRQZ11GcfeWIn3/AnpqdCTr7B3Ij44ZWNfCbNUNInS1EiUV&#10;OAkvk4unA44LIEX3GkpKJHYeIlBfYRvUIz0YoVOjHs7NUb1nki6n86t0PiOXJN9ilk4Xs5hCZKfX&#10;Fp1/qaBl4ZBzpOZHdLG/cz5UI7JTSEjmoNHlRjdNNHBbrBtke0GDsonriP5bWGNCsIHwbEAMN5Fm&#10;YDZw9H3RD5Ke1CugfCDeCMP80X+hQw34mbOOZi/n7tNOoOKseWVIu6vJdBqGNRrT2SIlAy89xaVH&#10;GElQOfecDce1HwZ8Z1Fva8o0dMvADeld6ShFaMxQ1bF8mq+o0PEvhAG+tGPUrx+7+gkAAP//AwBQ&#10;SwMEFAAGAAgAAAAhAHM2RVTcAAAACAEAAA8AAABkcnMvZG93bnJldi54bWxMj8tOwzAQRfdI/IM1&#10;SGwQdajSvIhTQSUQ25Z+wCSeJhGxHcVuk/59hxUsr+7RnTPldjGDuNDke2cVvKwiEGQbp3vbKjh+&#10;fzxnIHxAq3FwlhRcycO2ur8rsdButnu6HEIreMT6AhV0IYyFlL7pyKBfuZEsdyc3GQwcp1bqCWce&#10;N4NcR1EiDfaWL3Q40q6j5udwNgpOX/PTJp/rz3BM93Hyjn1au6tSjw/L2yuIQEv4g+FXn9WhYqfa&#10;na32YlAQb3ImFWQxCK7TLOZcM7dOcpBVKf8/UN0AAAD//wMAUEsBAi0AFAAGAAgAAAAhALaDOJL+&#10;AAAA4QEAABMAAAAAAAAAAAAAAAAAAAAAAFtDb250ZW50X1R5cGVzXS54bWxQSwECLQAUAAYACAAA&#10;ACEAOP0h/9YAAACUAQAACwAAAAAAAAAAAAAAAAAvAQAAX3JlbHMvLnJlbHNQSwECLQAUAAYACAAA&#10;ACEATkNChhkCAAD5AwAADgAAAAAAAAAAAAAAAAAuAgAAZHJzL2Uyb0RvYy54bWxQSwECLQAUAAYA&#10;CAAAACEAczZFVNwAAAAIAQAADwAAAAAAAAAAAAAAAABzBAAAZHJzL2Rvd25yZXYueG1sUEsFBgAA&#10;AAAEAAQA8wAAAHwFAAAAAA==&#10;" stroked="f">
                <v:textbox>
                  <w:txbxContent>
                    <w:p w14:paraId="79F1E3BC" w14:textId="77777777" w:rsidR="00282567" w:rsidRPr="0098480C" w:rsidRDefault="00282567" w:rsidP="00282567">
                      <w:pPr>
                        <w:ind w:firstLine="480"/>
                        <w:jc w:val="center"/>
                        <w:rPr>
                          <w:szCs w:val="21"/>
                          <w:lang w:eastAsia="zh-TW"/>
                        </w:rPr>
                      </w:pPr>
                      <w:r w:rsidRPr="0098480C">
                        <w:rPr>
                          <w:szCs w:val="21"/>
                          <w:lang w:eastAsia="zh-TW"/>
                        </w:rPr>
                        <w:t>图</w:t>
                      </w:r>
                      <w:r>
                        <w:rPr>
                          <w:szCs w:val="21"/>
                          <w:lang w:eastAsia="zh-TW"/>
                        </w:rPr>
                        <w:t>1</w:t>
                      </w:r>
                      <w:r w:rsidRPr="0098480C">
                        <w:rPr>
                          <w:szCs w:val="21"/>
                          <w:lang w:eastAsia="zh-TW"/>
                        </w:rPr>
                        <w:t>-</w:t>
                      </w:r>
                      <w:r>
                        <w:rPr>
                          <w:szCs w:val="21"/>
                          <w:lang w:eastAsia="zh-TW"/>
                        </w:rPr>
                        <w:t xml:space="preserve">8 </w:t>
                      </w:r>
                      <w:r w:rsidRPr="00D05D5D">
                        <w:rPr>
                          <w:rFonts w:hint="eastAsia"/>
                          <w:szCs w:val="21"/>
                        </w:rPr>
                        <w:t>各种家畜的子宫颈</w:t>
                      </w:r>
                      <w:r w:rsidRPr="00D05D5D">
                        <w:rPr>
                          <w:rFonts w:hint="eastAsia"/>
                          <w:szCs w:val="21"/>
                        </w:rPr>
                        <w:t>(</w:t>
                      </w:r>
                      <w:r w:rsidRPr="00D05D5D">
                        <w:rPr>
                          <w:rFonts w:hint="eastAsia"/>
                          <w:szCs w:val="21"/>
                        </w:rPr>
                        <w:t>正中矢状面</w:t>
                      </w:r>
                      <w:r w:rsidRPr="00D05D5D">
                        <w:rPr>
                          <w:rFonts w:hint="eastAsia"/>
                          <w:szCs w:val="21"/>
                        </w:rPr>
                        <w:t>)</w:t>
                      </w:r>
                    </w:p>
                    <w:p w14:paraId="4FBA98B6" w14:textId="77777777" w:rsidR="00282567" w:rsidRPr="00D05D5D" w:rsidRDefault="00282567" w:rsidP="00282567">
                      <w:pPr>
                        <w:jc w:val="center"/>
                        <w:rPr>
                          <w:rFonts w:ascii="宋体" w:hAnsi="宋体" w:hint="eastAsia"/>
                          <w:color w:val="000000"/>
                          <w:kern w:val="0"/>
                          <w:sz w:val="18"/>
                          <w:szCs w:val="18"/>
                          <w:lang w:bidi="en-US"/>
                        </w:rPr>
                      </w:pPr>
                      <w:r w:rsidRPr="00D05D5D">
                        <w:rPr>
                          <w:rFonts w:ascii="宋体" w:hAnsi="宋体" w:hint="eastAsia"/>
                          <w:color w:val="000000"/>
                          <w:kern w:val="0"/>
                          <w:sz w:val="18"/>
                          <w:szCs w:val="18"/>
                          <w:lang w:bidi="en-US"/>
                        </w:rPr>
                        <w:t>A.牛的子宫颈 B.马的子宫颈</w:t>
                      </w:r>
                      <w:r>
                        <w:rPr>
                          <w:rFonts w:ascii="宋体" w:hAnsi="宋体" w:hint="eastAsia"/>
                          <w:color w:val="000000"/>
                          <w:kern w:val="0"/>
                          <w:sz w:val="18"/>
                          <w:szCs w:val="18"/>
                          <w:lang w:bidi="en-US"/>
                        </w:rPr>
                        <w:t xml:space="preserve"> </w:t>
                      </w:r>
                      <w:r w:rsidRPr="00D05D5D">
                        <w:rPr>
                          <w:rFonts w:ascii="宋体" w:hAnsi="宋体" w:hint="eastAsia"/>
                          <w:color w:val="000000"/>
                          <w:kern w:val="0"/>
                          <w:sz w:val="18"/>
                          <w:szCs w:val="18"/>
                          <w:lang w:bidi="en-US"/>
                        </w:rPr>
                        <w:t>C.猪的子宫颈 D.羊的子宫颈</w:t>
                      </w:r>
                    </w:p>
                    <w:p w14:paraId="44815569" w14:textId="77777777" w:rsidR="00282567" w:rsidRPr="009C67B1" w:rsidRDefault="00282567" w:rsidP="00282567">
                      <w:pPr>
                        <w:jc w:val="center"/>
                        <w:rPr>
                          <w:rFonts w:ascii="宋体" w:hAnsi="宋体" w:hint="eastAsia"/>
                          <w:color w:val="000000"/>
                          <w:kern w:val="0"/>
                          <w:sz w:val="18"/>
                          <w:szCs w:val="18"/>
                          <w:lang w:bidi="en-US"/>
                        </w:rPr>
                      </w:pPr>
                      <w:r w:rsidRPr="00D05D5D">
                        <w:rPr>
                          <w:rFonts w:ascii="宋体" w:hAnsi="宋体" w:hint="eastAsia"/>
                          <w:color w:val="000000"/>
                          <w:kern w:val="0"/>
                          <w:sz w:val="18"/>
                          <w:szCs w:val="18"/>
                          <w:lang w:bidi="en-US"/>
                        </w:rPr>
                        <w:t>1.子宫体2.子宫颈3.子宫颈外口 4.阴道</w:t>
                      </w:r>
                      <w:r w:rsidRPr="009C67B1">
                        <w:rPr>
                          <w:rFonts w:ascii="宋体" w:hAnsi="宋体" w:hint="eastAsia"/>
                          <w:color w:val="000000"/>
                          <w:kern w:val="0"/>
                          <w:sz w:val="18"/>
                          <w:szCs w:val="18"/>
                          <w:lang w:bidi="en-US"/>
                        </w:rPr>
                        <w:t>黄体</w:t>
                      </w:r>
                    </w:p>
                  </w:txbxContent>
                </v:textbox>
                <w10:wrap type="square" anchorx="margin"/>
              </v:shape>
            </w:pict>
          </mc:Fallback>
        </mc:AlternateContent>
      </w:r>
      <w:r w:rsidRPr="00282567">
        <w:rPr>
          <w:rFonts w:ascii="宋体" w:eastAsia="宋体" w:hAnsi="宋体" w:cs="Times New Roman" w:hint="eastAsia"/>
          <w:szCs w:val="21"/>
        </w:rPr>
        <w:t>2</w:t>
      </w:r>
      <w:r w:rsidRPr="00282567">
        <w:rPr>
          <w:rFonts w:ascii="宋体" w:eastAsia="宋体" w:hAnsi="宋体" w:cs="Times New Roman"/>
          <w:szCs w:val="21"/>
        </w:rPr>
        <w:t>.</w:t>
      </w:r>
      <w:r w:rsidRPr="00282567">
        <w:rPr>
          <w:rFonts w:ascii="宋体" w:eastAsia="宋体" w:hAnsi="宋体" w:cs="Times New Roman" w:hint="eastAsia"/>
          <w:szCs w:val="21"/>
        </w:rPr>
        <w:t>组织结构</w:t>
      </w:r>
    </w:p>
    <w:p w14:paraId="24E37C7A" w14:textId="77777777" w:rsidR="00282567" w:rsidRPr="00282567" w:rsidRDefault="00282567" w:rsidP="00282567">
      <w:pPr>
        <w:spacing w:line="240" w:lineRule="auto"/>
        <w:ind w:firstLineChars="200" w:firstLine="420"/>
        <w:rPr>
          <w:rFonts w:ascii="宋体" w:eastAsia="宋体" w:hAnsi="宋体" w:cs="Times New Roman"/>
          <w:szCs w:val="21"/>
        </w:rPr>
      </w:pPr>
      <w:r w:rsidRPr="00282567">
        <w:rPr>
          <w:rFonts w:ascii="宋体" w:eastAsia="宋体" w:hAnsi="宋体" w:cs="Times New Roman" w:hint="eastAsia"/>
          <w:szCs w:val="21"/>
        </w:rPr>
        <w:t>子宫的组织结构从内向外为黏膜、肌层及浆膜。黏膜又称为子宫内膜，内有子宫腺，其分泌物可为妊娠早期的胚胎提供营养。肌层的外层薄，为纵行肌纤维；内层厚，为螺旋形的环状肌纤维。两层平滑肌之间含有丰富的血管和神经。</w:t>
      </w:r>
      <w:proofErr w:type="gramStart"/>
      <w:r w:rsidRPr="00282567">
        <w:rPr>
          <w:rFonts w:ascii="宋体" w:eastAsia="宋体" w:hAnsi="宋体" w:cs="Times New Roman" w:hint="eastAsia"/>
          <w:szCs w:val="21"/>
        </w:rPr>
        <w:t>子宫壁最外层</w:t>
      </w:r>
      <w:proofErr w:type="gramEnd"/>
      <w:r w:rsidRPr="00282567">
        <w:rPr>
          <w:rFonts w:ascii="宋体" w:eastAsia="宋体" w:hAnsi="宋体" w:cs="Times New Roman" w:hint="eastAsia"/>
          <w:szCs w:val="21"/>
        </w:rPr>
        <w:t>是浆膜层，与子宫阔韧带的浆膜相连。</w:t>
      </w:r>
    </w:p>
    <w:p w14:paraId="462B1223" w14:textId="77777777" w:rsidR="00282567" w:rsidRPr="00282567" w:rsidRDefault="00282567" w:rsidP="00282567">
      <w:pPr>
        <w:spacing w:line="240" w:lineRule="auto"/>
        <w:ind w:firstLineChars="200" w:firstLine="420"/>
        <w:rPr>
          <w:rFonts w:ascii="宋体" w:eastAsia="宋体" w:hAnsi="宋体" w:cs="Times New Roman"/>
          <w:szCs w:val="21"/>
        </w:rPr>
      </w:pPr>
      <w:r w:rsidRPr="00282567">
        <w:rPr>
          <w:rFonts w:ascii="宋体" w:eastAsia="宋体" w:hAnsi="宋体" w:cs="Times New Roman" w:hint="eastAsia"/>
          <w:szCs w:val="21"/>
        </w:rPr>
        <w:lastRenderedPageBreak/>
        <w:t>3</w:t>
      </w:r>
      <w:r w:rsidRPr="00282567">
        <w:rPr>
          <w:rFonts w:ascii="宋体" w:eastAsia="宋体" w:hAnsi="宋体" w:cs="Times New Roman"/>
          <w:szCs w:val="21"/>
        </w:rPr>
        <w:t>.</w:t>
      </w:r>
      <w:r w:rsidRPr="00282567">
        <w:rPr>
          <w:rFonts w:ascii="宋体" w:eastAsia="宋体" w:hAnsi="宋体" w:cs="Times New Roman" w:hint="eastAsia"/>
          <w:szCs w:val="21"/>
        </w:rPr>
        <w:t>生理功能</w:t>
      </w:r>
    </w:p>
    <w:p w14:paraId="7D639CEE" w14:textId="77777777" w:rsidR="00282567" w:rsidRPr="00282567" w:rsidRDefault="00282567" w:rsidP="00282567">
      <w:pPr>
        <w:spacing w:line="240" w:lineRule="auto"/>
        <w:ind w:firstLineChars="200" w:firstLine="420"/>
        <w:rPr>
          <w:rFonts w:ascii="宋体" w:eastAsia="宋体" w:hAnsi="宋体" w:cs="Times New Roman"/>
          <w:szCs w:val="21"/>
        </w:rPr>
      </w:pPr>
      <w:r w:rsidRPr="00282567">
        <w:rPr>
          <w:rFonts w:ascii="宋体" w:eastAsia="宋体" w:hAnsi="宋体" w:cs="Times New Roman" w:hint="eastAsia"/>
          <w:szCs w:val="21"/>
        </w:rPr>
        <w:t>(1)子宫壁平滑肌的收缩作用。发情时子宫壁平滑肌收缩能加快精子的运行，使精子尽快到达输卵管受精部位；分娩时，强有力的</w:t>
      </w:r>
      <w:proofErr w:type="gramStart"/>
      <w:r w:rsidRPr="00282567">
        <w:rPr>
          <w:rFonts w:ascii="宋体" w:eastAsia="宋体" w:hAnsi="宋体" w:cs="Times New Roman" w:hint="eastAsia"/>
          <w:szCs w:val="21"/>
        </w:rPr>
        <w:t>阵缩可排出</w:t>
      </w:r>
      <w:proofErr w:type="gramEnd"/>
      <w:r w:rsidRPr="00282567">
        <w:rPr>
          <w:rFonts w:ascii="宋体" w:eastAsia="宋体" w:hAnsi="宋体" w:cs="Times New Roman" w:hint="eastAsia"/>
          <w:szCs w:val="21"/>
        </w:rPr>
        <w:t>胎儿。</w:t>
      </w:r>
    </w:p>
    <w:p w14:paraId="71885CF4" w14:textId="77777777" w:rsidR="00282567" w:rsidRPr="00282567" w:rsidRDefault="00282567" w:rsidP="00282567">
      <w:pPr>
        <w:spacing w:line="240" w:lineRule="auto"/>
        <w:ind w:firstLineChars="200" w:firstLine="420"/>
        <w:rPr>
          <w:rFonts w:ascii="宋体" w:eastAsia="宋体" w:hAnsi="宋体" w:cs="Times New Roman"/>
          <w:szCs w:val="21"/>
        </w:rPr>
      </w:pPr>
      <w:r w:rsidRPr="00282567">
        <w:rPr>
          <w:rFonts w:ascii="宋体" w:eastAsia="宋体" w:hAnsi="宋体" w:cs="Times New Roman" w:hint="eastAsia"/>
          <w:szCs w:val="21"/>
        </w:rPr>
        <w:t xml:space="preserve">(2)为孕育胎儿创造有利条件。子宫内膜腺体分泌的物质，可为早期胚胎提供营养；子宫内膜形成母体胎盘，与胎儿胎盘结合成为胎儿与母体之间交换营养、排泄代谢产物的器官；子宫是胎儿发育的场所，子宫随胎儿生长的需求，自身在大小、形态及位置上可发 </w:t>
      </w:r>
      <w:proofErr w:type="gramStart"/>
      <w:r w:rsidRPr="00282567">
        <w:rPr>
          <w:rFonts w:ascii="宋体" w:eastAsia="宋体" w:hAnsi="宋体" w:cs="Times New Roman" w:hint="eastAsia"/>
          <w:szCs w:val="21"/>
        </w:rPr>
        <w:t>生显著</w:t>
      </w:r>
      <w:proofErr w:type="gramEnd"/>
      <w:r w:rsidRPr="00282567">
        <w:rPr>
          <w:rFonts w:ascii="宋体" w:eastAsia="宋体" w:hAnsi="宋体" w:cs="Times New Roman" w:hint="eastAsia"/>
          <w:szCs w:val="21"/>
        </w:rPr>
        <w:t>的适应性变化。</w:t>
      </w:r>
    </w:p>
    <w:p w14:paraId="1762FEA5" w14:textId="77777777" w:rsidR="00282567" w:rsidRPr="00282567" w:rsidRDefault="00282567" w:rsidP="00282567">
      <w:pPr>
        <w:spacing w:line="240" w:lineRule="auto"/>
        <w:ind w:firstLineChars="200" w:firstLine="420"/>
        <w:rPr>
          <w:rFonts w:ascii="宋体" w:eastAsia="宋体" w:hAnsi="宋体" w:cs="Times New Roman"/>
          <w:szCs w:val="21"/>
        </w:rPr>
      </w:pPr>
      <w:r w:rsidRPr="00282567">
        <w:rPr>
          <w:rFonts w:ascii="宋体" w:eastAsia="宋体" w:hAnsi="宋体" w:cs="Times New Roman" w:hint="eastAsia"/>
          <w:szCs w:val="21"/>
        </w:rPr>
        <w:t>(3)对卵巢机能的影响。在发情季节，如果母畜未孕，在发情周期的一定时期,一侧子宫角内膜所分泌的前列腺素对同侧卵巢的周期黄体有溶解作用，垂体又大量分泌促卵泡素，引起卵泡生长发育，导致发情。妊娠后，不释放前列腺素，黄体继续存在，维持妊娠。</w:t>
      </w:r>
    </w:p>
    <w:p w14:paraId="4BCFB91C" w14:textId="77777777" w:rsidR="00282567" w:rsidRPr="00282567" w:rsidRDefault="00282567" w:rsidP="00282567">
      <w:pPr>
        <w:spacing w:line="240" w:lineRule="auto"/>
        <w:ind w:firstLineChars="200" w:firstLine="420"/>
        <w:rPr>
          <w:rFonts w:ascii="宋体" w:eastAsia="宋体" w:hAnsi="宋体" w:cs="Times New Roman"/>
          <w:szCs w:val="21"/>
        </w:rPr>
      </w:pPr>
      <w:r w:rsidRPr="00282567">
        <w:rPr>
          <w:rFonts w:ascii="宋体" w:eastAsia="宋体" w:hAnsi="宋体" w:cs="Times New Roman" w:hint="eastAsia"/>
          <w:szCs w:val="21"/>
        </w:rPr>
        <w:t>(4)防御功能。子宫颈是子宫的门户。平时子宫颈关闭，以防异物侵入子宫腔；发情时稍开张，以利于精子进入，同时子宫颈分泌大量黏液，是交配的润滑剂；妊娠时，子宫颈柱状细胞分泌黏液堵塞子宫颈管，防止外界病原微生物侵入。</w:t>
      </w:r>
    </w:p>
    <w:p w14:paraId="7AFD57B6" w14:textId="77777777" w:rsidR="00282567" w:rsidRPr="00282567" w:rsidRDefault="00282567" w:rsidP="00282567">
      <w:pPr>
        <w:spacing w:line="240" w:lineRule="auto"/>
        <w:ind w:firstLineChars="200" w:firstLine="420"/>
        <w:rPr>
          <w:rFonts w:ascii="宋体" w:eastAsia="宋体" w:hAnsi="宋体" w:cs="Times New Roman"/>
          <w:szCs w:val="21"/>
        </w:rPr>
      </w:pPr>
      <w:r w:rsidRPr="00282567">
        <w:rPr>
          <w:rFonts w:ascii="宋体" w:eastAsia="宋体" w:hAnsi="宋体" w:cs="Times New Roman" w:hint="eastAsia"/>
          <w:szCs w:val="21"/>
        </w:rPr>
        <w:t>(5)子宫颈是精子的“选择性储库”之一。母畜发情配种后，开张的子宫颈口有利于精子逆流进入。子宫颈黏膜隐窝内，可积存大量精子，同时滤除缺损和不活动的精子，所以它是防止过多精子进入受精部位的第一道栅栏。</w:t>
      </w:r>
    </w:p>
    <w:p w14:paraId="641ADA93" w14:textId="77777777" w:rsidR="00282567" w:rsidRPr="00282567" w:rsidRDefault="00282567" w:rsidP="00282567">
      <w:pPr>
        <w:spacing w:line="240" w:lineRule="auto"/>
        <w:ind w:firstLineChars="200" w:firstLine="420"/>
        <w:rPr>
          <w:rFonts w:ascii="宋体" w:eastAsia="宋体" w:hAnsi="宋体" w:cs="Times New Roman"/>
          <w:szCs w:val="21"/>
        </w:rPr>
      </w:pPr>
      <w:r w:rsidRPr="00282567">
        <w:rPr>
          <w:rFonts w:ascii="宋体" w:eastAsia="宋体" w:hAnsi="宋体" w:cs="Times New Roman" w:hint="eastAsia"/>
          <w:szCs w:val="21"/>
        </w:rPr>
        <w:t>（四）阴道</w:t>
      </w:r>
    </w:p>
    <w:p w14:paraId="7540242C" w14:textId="5CDA1992" w:rsidR="00282567" w:rsidRDefault="00282567" w:rsidP="00282567">
      <w:pPr>
        <w:spacing w:line="240" w:lineRule="auto"/>
        <w:ind w:firstLineChars="200" w:firstLine="420"/>
        <w:rPr>
          <w:rFonts w:ascii="宋体" w:eastAsia="宋体" w:hAnsi="宋体" w:cs="Times New Roman"/>
          <w:szCs w:val="21"/>
        </w:rPr>
      </w:pPr>
      <w:r w:rsidRPr="00282567">
        <w:rPr>
          <w:rFonts w:ascii="宋体" w:eastAsia="宋体" w:hAnsi="宋体" w:cs="Times New Roman" w:hint="eastAsia"/>
          <w:szCs w:val="21"/>
        </w:rPr>
        <w:t>阴道为母畜的交配器官，又是胎儿娩出的通道。位于骨盆腔内，在直肠和膀胱之间。阴道腔为一扁平的缝隙，前端有子宫颈阴道部突入其中，子宫颈阴道部周围的阴道</w:t>
      </w:r>
      <w:proofErr w:type="gramStart"/>
      <w:r w:rsidRPr="00282567">
        <w:rPr>
          <w:rFonts w:ascii="宋体" w:eastAsia="宋体" w:hAnsi="宋体" w:cs="Times New Roman" w:hint="eastAsia"/>
          <w:szCs w:val="21"/>
        </w:rPr>
        <w:t>腔</w:t>
      </w:r>
      <w:proofErr w:type="gramEnd"/>
      <w:r w:rsidRPr="00282567">
        <w:rPr>
          <w:rFonts w:ascii="宋体" w:eastAsia="宋体" w:hAnsi="宋体" w:cs="Times New Roman" w:hint="eastAsia"/>
          <w:szCs w:val="21"/>
        </w:rPr>
        <w:t>称为阴道穹隆，后端与尿生殖前庭相接。阴道壁黏膜呈粉红色，有许多纵褶。</w:t>
      </w:r>
    </w:p>
    <w:p w14:paraId="3613E708" w14:textId="15AFEC2B" w:rsidR="007C07C6" w:rsidRDefault="007C07C6" w:rsidP="007C07C6">
      <w:pPr>
        <w:spacing w:line="240" w:lineRule="auto"/>
        <w:ind w:firstLineChars="200" w:firstLine="420"/>
        <w:jc w:val="center"/>
        <w:rPr>
          <w:rFonts w:ascii="宋体" w:eastAsia="宋体" w:hAnsi="宋体" w:cs="Times New Roman"/>
          <w:szCs w:val="21"/>
        </w:rPr>
      </w:pPr>
      <w:r>
        <w:rPr>
          <w:rFonts w:ascii="宋体" w:eastAsia="宋体" w:hAnsi="宋体" w:cs="Times New Roman" w:hint="eastAsia"/>
          <w:noProof/>
          <w:szCs w:val="21"/>
        </w:rPr>
        <w:drawing>
          <wp:inline distT="0" distB="0" distL="0" distR="0" wp14:anchorId="3C87E1A6" wp14:editId="62346469">
            <wp:extent cx="2163047" cy="2279073"/>
            <wp:effectExtent l="0" t="0" r="8890" b="698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84834" cy="2302029"/>
                    </a:xfrm>
                    <a:prstGeom prst="rect">
                      <a:avLst/>
                    </a:prstGeom>
                  </pic:spPr>
                </pic:pic>
              </a:graphicData>
            </a:graphic>
          </wp:inline>
        </w:drawing>
      </w:r>
      <w:r>
        <w:rPr>
          <w:rFonts w:ascii="宋体" w:eastAsia="宋体" w:hAnsi="宋体" w:cs="Times New Roman" w:hint="eastAsia"/>
          <w:szCs w:val="21"/>
        </w:rPr>
        <w:t xml:space="preserve"> </w:t>
      </w:r>
      <w:r>
        <w:rPr>
          <w:rFonts w:ascii="宋体" w:eastAsia="宋体" w:hAnsi="宋体" w:cs="Times New Roman"/>
          <w:szCs w:val="21"/>
        </w:rPr>
        <w:t xml:space="preserve">  </w:t>
      </w:r>
      <w:r>
        <w:rPr>
          <w:rFonts w:ascii="宋体" w:eastAsia="宋体" w:hAnsi="宋体" w:cs="Times New Roman"/>
          <w:noProof/>
          <w:szCs w:val="21"/>
        </w:rPr>
        <w:drawing>
          <wp:inline distT="0" distB="0" distL="0" distR="0" wp14:anchorId="1903EF69" wp14:editId="449E4BBD">
            <wp:extent cx="1884218" cy="2272632"/>
            <wp:effectExtent l="0" t="0" r="190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3">
                      <a:extLst>
                        <a:ext uri="{28A0092B-C50C-407E-A947-70E740481C1C}">
                          <a14:useLocalDpi xmlns:a14="http://schemas.microsoft.com/office/drawing/2010/main" val="0"/>
                        </a:ext>
                      </a:extLst>
                    </a:blip>
                    <a:stretch>
                      <a:fillRect/>
                    </a:stretch>
                  </pic:blipFill>
                  <pic:spPr>
                    <a:xfrm>
                      <a:off x="0" y="0"/>
                      <a:ext cx="1905497" cy="2298298"/>
                    </a:xfrm>
                    <a:prstGeom prst="rect">
                      <a:avLst/>
                    </a:prstGeom>
                  </pic:spPr>
                </pic:pic>
              </a:graphicData>
            </a:graphic>
          </wp:inline>
        </w:drawing>
      </w:r>
    </w:p>
    <w:p w14:paraId="2DCE946E" w14:textId="05DAA8B4" w:rsidR="007C07C6" w:rsidRDefault="007C07C6" w:rsidP="007C07C6">
      <w:pPr>
        <w:spacing w:line="240" w:lineRule="auto"/>
        <w:ind w:firstLineChars="200" w:firstLine="420"/>
        <w:jc w:val="center"/>
        <w:rPr>
          <w:rFonts w:ascii="宋体" w:eastAsia="宋体" w:hAnsi="宋体" w:cs="Times New Roman"/>
          <w:szCs w:val="21"/>
        </w:rPr>
      </w:pPr>
      <w:r w:rsidRPr="00282567">
        <w:rPr>
          <w:rFonts w:ascii="Times New Roman" w:eastAsia="PMingLiU" w:hAnsi="Times New Roman" w:cs="Times New Roman"/>
          <w:noProof/>
          <w:szCs w:val="24"/>
          <w:lang w:eastAsia="zh-TW"/>
        </w:rPr>
        <mc:AlternateContent>
          <mc:Choice Requires="wps">
            <w:drawing>
              <wp:anchor distT="45720" distB="45720" distL="114300" distR="114300" simplePos="0" relativeHeight="251663360" behindDoc="0" locked="0" layoutInCell="1" allowOverlap="1" wp14:anchorId="18C8B328" wp14:editId="7421EC97">
                <wp:simplePos x="0" y="0"/>
                <wp:positionH relativeFrom="margin">
                  <wp:posOffset>187036</wp:posOffset>
                </wp:positionH>
                <wp:positionV relativeFrom="paragraph">
                  <wp:posOffset>164003</wp:posOffset>
                </wp:positionV>
                <wp:extent cx="4692650" cy="283845"/>
                <wp:effectExtent l="0" t="0" r="0" b="1905"/>
                <wp:wrapSquare wrapText="bothSides"/>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0" cy="2838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472D90" w14:textId="0DD85B7F" w:rsidR="007C07C6" w:rsidRPr="007C07C6" w:rsidRDefault="007C07C6" w:rsidP="007C07C6">
                            <w:pPr>
                              <w:ind w:firstLine="480"/>
                              <w:jc w:val="center"/>
                              <w:rPr>
                                <w:rFonts w:eastAsia="PMingLiU" w:hint="eastAsia"/>
                                <w:szCs w:val="21"/>
                                <w:lang w:eastAsia="zh-TW"/>
                              </w:rPr>
                            </w:pPr>
                            <w:r w:rsidRPr="0098480C">
                              <w:rPr>
                                <w:szCs w:val="21"/>
                                <w:lang w:eastAsia="zh-TW"/>
                              </w:rPr>
                              <w:t>图</w:t>
                            </w:r>
                            <w:r>
                              <w:rPr>
                                <w:szCs w:val="21"/>
                                <w:lang w:eastAsia="zh-TW"/>
                              </w:rPr>
                              <w:t>1</w:t>
                            </w:r>
                            <w:r w:rsidRPr="0098480C">
                              <w:rPr>
                                <w:szCs w:val="21"/>
                                <w:lang w:eastAsia="zh-TW"/>
                              </w:rPr>
                              <w:t>-</w:t>
                            </w:r>
                            <w:r>
                              <w:rPr>
                                <w:szCs w:val="21"/>
                                <w:lang w:eastAsia="zh-TW"/>
                              </w:rPr>
                              <w:t>9</w:t>
                            </w:r>
                            <w:r>
                              <w:rPr>
                                <w:szCs w:val="21"/>
                                <w:lang w:eastAsia="zh-TW"/>
                              </w:rPr>
                              <w:t xml:space="preserve"> </w:t>
                            </w:r>
                            <w:r>
                              <w:rPr>
                                <w:rFonts w:hint="eastAsia"/>
                                <w:szCs w:val="21"/>
                              </w:rPr>
                              <w:t>阴道的结构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C8B328" id="文本框 4" o:spid="_x0000_s1029" type="#_x0000_t202" style="position:absolute;left:0;text-align:left;margin-left:14.75pt;margin-top:12.9pt;width:369.5pt;height:22.3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7BoGQIAAPcDAAAOAAAAZHJzL2Uyb0RvYy54bWysU82O0zAQviPxDpbvNG03Ld2o6Wrpqghp&#10;+ZEWHsBxnB+ReMzYbVIegH0DTly481x9DsZOWwrcED5YHs/4m/m+GS9v+rZhO4W2Bp3yyWjMmdIS&#10;8lqXKf/wfvNswZl1QueiAa1SvleW36yePll2JlFTqKDJFTIC0TbpTMor50wSRVZWqhV2BEZpchaA&#10;rXBkYhnlKDpCb5toOh7Pow4wNwhSWUu3d4OTrwJ+USjp3haFVY41KafaXNgx7Jnfo9VSJCUKU9Xy&#10;WIb4hypaUWtKeoa6E06wLdZ/QbW1RLBQuJGENoKiqKUKHIjNZPwHm4dKGBW4kDjWnGWy/w9Wvtm9&#10;Q1bnKY8506KlFh2+Ph6+/Th8/8JiL09nbEJRD4biXP8CempzoGrNPciPlmlYV0KX6hYRukqJnMqb&#10;+JfRxdMBx3qQrHsNOeURWwcBqC+w9dqRGozQqU37c2tU75iky3h+PZ3PyCXJN11cLeJZSCGS02uD&#10;1r1U0DJ/SDlS6wO62N1b56sRySnEJ7PQ1PmmbppgYJmtG2Q7QWOyCeuI/ltYo32wBv9sQPQ3gaZn&#10;NnB0fdYHQa9O6mWQ74k3wjB99FvoUAF+5qyjyUu5/bQVqDhrXmnS7noSx35UgxHPnk/JwEtPdukR&#10;WhJUyh1nw3HthvHeGqzLijIN3dJwS3oXdZDCN2ao6lg+TVdQ6PgT/Phe2iHq139d/QQAAP//AwBQ&#10;SwMEFAAGAAgAAAAhANINa5faAAAACAEAAA8AAABkcnMvZG93bnJldi54bWxMT9tOg0AQfTfxHzbT&#10;xBdjFxuBFlkaNdH42ssHDDAFUnaWsNtC/97xSZ/mck7OJd/OtldXGn3n2MDzMgJFXLm648bA8fD5&#10;tAblA3KNvWMycCMP2+L+LsesdhPv6LoPjRIR9hkaaEMYMq191ZJFv3QDsWAnN1oMco6NrkecRNz2&#10;ehVFibbYsTi0ONBHS9V5f7EGTt/TY7yZyq9wTHcvyTt2aeluxjws5rdXUIHm8EeG3/gSHQrJVLoL&#10;1171BlabWJgyY2kgeJqs5VHKEsWgi1z/L1D8AAAA//8DAFBLAQItABQABgAIAAAAIQC2gziS/gAA&#10;AOEBAAATAAAAAAAAAAAAAAAAAAAAAABbQ29udGVudF9UeXBlc10ueG1sUEsBAi0AFAAGAAgAAAAh&#10;ADj9If/WAAAAlAEAAAsAAAAAAAAAAAAAAAAALwEAAF9yZWxzLy5yZWxzUEsBAi0AFAAGAAgAAAAh&#10;AG0HsGgZAgAA9wMAAA4AAAAAAAAAAAAAAAAALgIAAGRycy9lMm9Eb2MueG1sUEsBAi0AFAAGAAgA&#10;AAAhANINa5faAAAACAEAAA8AAAAAAAAAAAAAAAAAcwQAAGRycy9kb3ducmV2LnhtbFBLBQYAAAAA&#10;BAAEAPMAAAB6BQAAAAA=&#10;" stroked="f">
                <v:textbox>
                  <w:txbxContent>
                    <w:p w14:paraId="48472D90" w14:textId="0DD85B7F" w:rsidR="007C07C6" w:rsidRPr="007C07C6" w:rsidRDefault="007C07C6" w:rsidP="007C07C6">
                      <w:pPr>
                        <w:ind w:firstLine="480"/>
                        <w:jc w:val="center"/>
                        <w:rPr>
                          <w:rFonts w:eastAsia="PMingLiU" w:hint="eastAsia"/>
                          <w:szCs w:val="21"/>
                          <w:lang w:eastAsia="zh-TW"/>
                        </w:rPr>
                      </w:pPr>
                      <w:r w:rsidRPr="0098480C">
                        <w:rPr>
                          <w:szCs w:val="21"/>
                          <w:lang w:eastAsia="zh-TW"/>
                        </w:rPr>
                        <w:t>图</w:t>
                      </w:r>
                      <w:r>
                        <w:rPr>
                          <w:szCs w:val="21"/>
                          <w:lang w:eastAsia="zh-TW"/>
                        </w:rPr>
                        <w:t>1</w:t>
                      </w:r>
                      <w:r w:rsidRPr="0098480C">
                        <w:rPr>
                          <w:szCs w:val="21"/>
                          <w:lang w:eastAsia="zh-TW"/>
                        </w:rPr>
                        <w:t>-</w:t>
                      </w:r>
                      <w:r>
                        <w:rPr>
                          <w:szCs w:val="21"/>
                          <w:lang w:eastAsia="zh-TW"/>
                        </w:rPr>
                        <w:t>9</w:t>
                      </w:r>
                      <w:r>
                        <w:rPr>
                          <w:szCs w:val="21"/>
                          <w:lang w:eastAsia="zh-TW"/>
                        </w:rPr>
                        <w:t xml:space="preserve"> </w:t>
                      </w:r>
                      <w:r>
                        <w:rPr>
                          <w:rFonts w:hint="eastAsia"/>
                          <w:szCs w:val="21"/>
                        </w:rPr>
                        <w:t>阴道的结构</w:t>
                      </w:r>
                    </w:p>
                  </w:txbxContent>
                </v:textbox>
                <w10:wrap type="square" anchorx="margin"/>
              </v:shape>
            </w:pict>
          </mc:Fallback>
        </mc:AlternateContent>
      </w:r>
    </w:p>
    <w:p w14:paraId="314194B0" w14:textId="03E13AAF" w:rsidR="007C07C6" w:rsidRDefault="007C07C6" w:rsidP="007C07C6">
      <w:pPr>
        <w:spacing w:line="240" w:lineRule="auto"/>
        <w:ind w:firstLineChars="200" w:firstLine="420"/>
        <w:jc w:val="center"/>
        <w:rPr>
          <w:rFonts w:ascii="宋体" w:eastAsia="宋体" w:hAnsi="宋体" w:cs="Times New Roman"/>
          <w:szCs w:val="21"/>
        </w:rPr>
      </w:pPr>
    </w:p>
    <w:p w14:paraId="5D2F1ADF" w14:textId="3B6AA8CE" w:rsidR="007C07C6" w:rsidRPr="00282567" w:rsidRDefault="007C07C6" w:rsidP="007C07C6">
      <w:pPr>
        <w:spacing w:line="240" w:lineRule="auto"/>
        <w:ind w:firstLineChars="200" w:firstLine="420"/>
        <w:jc w:val="center"/>
        <w:rPr>
          <w:rFonts w:ascii="宋体" w:eastAsia="宋体" w:hAnsi="宋体" w:cs="Times New Roman" w:hint="eastAsia"/>
          <w:szCs w:val="21"/>
        </w:rPr>
      </w:pPr>
    </w:p>
    <w:p w14:paraId="38B8A5F8" w14:textId="76B34737" w:rsidR="00282567" w:rsidRPr="00282567" w:rsidRDefault="00282567" w:rsidP="00282567">
      <w:pPr>
        <w:spacing w:line="240" w:lineRule="auto"/>
        <w:rPr>
          <w:rFonts w:ascii="Times New Roman" w:eastAsia="宋体" w:hAnsi="Times New Roman" w:cs="Times New Roman"/>
          <w:sz w:val="24"/>
          <w:szCs w:val="24"/>
        </w:rPr>
      </w:pPr>
      <w:r w:rsidRPr="00282567">
        <w:rPr>
          <w:rFonts w:ascii="Times New Roman" w:eastAsia="宋体" w:hAnsi="Times New Roman" w:cs="Times New Roman" w:hint="eastAsia"/>
          <w:sz w:val="24"/>
          <w:szCs w:val="24"/>
        </w:rPr>
        <w:t>（五）尿生殖前庭</w:t>
      </w:r>
    </w:p>
    <w:p w14:paraId="1EC3E9D9" w14:textId="77777777" w:rsidR="00282567" w:rsidRPr="00282567" w:rsidRDefault="00282567" w:rsidP="00282567">
      <w:pPr>
        <w:spacing w:line="240" w:lineRule="auto"/>
        <w:ind w:firstLineChars="200" w:firstLine="420"/>
        <w:rPr>
          <w:rFonts w:ascii="宋体" w:eastAsia="宋体" w:hAnsi="宋体" w:cs="Times New Roman"/>
          <w:szCs w:val="21"/>
        </w:rPr>
      </w:pPr>
      <w:r w:rsidRPr="00282567">
        <w:rPr>
          <w:rFonts w:ascii="宋体" w:eastAsia="宋体" w:hAnsi="宋体" w:cs="Times New Roman" w:hint="eastAsia"/>
          <w:szCs w:val="21"/>
        </w:rPr>
        <w:t>尿生殖前庭为阴道至阴门之间的短管，前高后底，稍微倾斜。其前端腹侧有一横行的黏膜褶，称为阴瓣。前庭自阴门下联合至尿道外口，尿道外口的后方两侧有前庭小腺的开口，背侧有前庭大腺的开口。</w:t>
      </w:r>
    </w:p>
    <w:p w14:paraId="5CEED9A3" w14:textId="77777777" w:rsidR="00282567" w:rsidRPr="00282567" w:rsidRDefault="00282567" w:rsidP="00282567">
      <w:pPr>
        <w:spacing w:line="240" w:lineRule="auto"/>
        <w:rPr>
          <w:rFonts w:ascii="Times New Roman" w:eastAsia="宋体" w:hAnsi="Times New Roman" w:cs="Times New Roman"/>
          <w:sz w:val="24"/>
          <w:szCs w:val="24"/>
        </w:rPr>
      </w:pPr>
      <w:r w:rsidRPr="00282567">
        <w:rPr>
          <w:rFonts w:ascii="Times New Roman" w:eastAsia="宋体" w:hAnsi="Times New Roman" w:cs="Times New Roman" w:hint="eastAsia"/>
          <w:sz w:val="24"/>
          <w:szCs w:val="24"/>
        </w:rPr>
        <w:t>（六）阴门</w:t>
      </w:r>
    </w:p>
    <w:p w14:paraId="522017B5" w14:textId="77777777" w:rsidR="00282567" w:rsidRPr="00282567" w:rsidRDefault="00282567" w:rsidP="00282567">
      <w:pPr>
        <w:spacing w:line="240" w:lineRule="auto"/>
        <w:ind w:firstLineChars="200" w:firstLine="420"/>
        <w:rPr>
          <w:rFonts w:ascii="宋体" w:eastAsia="宋体" w:hAnsi="宋体" w:cs="Times New Roman"/>
          <w:szCs w:val="21"/>
        </w:rPr>
      </w:pPr>
      <w:r w:rsidRPr="00282567">
        <w:rPr>
          <w:rFonts w:ascii="宋体" w:eastAsia="宋体" w:hAnsi="宋体" w:cs="Times New Roman" w:hint="eastAsia"/>
          <w:szCs w:val="21"/>
        </w:rPr>
        <w:t xml:space="preserve">阴门由左右两片阴唇构成，其上下端联合处形成阴门的上下角。在下端联合处有凸出的阴蒂，由勃起组织构成，富有神经，上联合与肛门之间部分称为会阴部。 </w:t>
      </w:r>
    </w:p>
    <w:p w14:paraId="7FB2C6C5" w14:textId="58AC8F45" w:rsidR="0004128A" w:rsidRPr="00927C0F" w:rsidRDefault="0004128A" w:rsidP="00D61E68">
      <w:pPr>
        <w:spacing w:line="240" w:lineRule="auto"/>
      </w:pPr>
    </w:p>
    <w:sectPr w:rsidR="0004128A" w:rsidRPr="00927C0F" w:rsidSect="0004128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7CEEF9" w14:textId="77777777" w:rsidR="0007090E" w:rsidRDefault="0007090E" w:rsidP="002A2D5E">
      <w:pPr>
        <w:spacing w:line="240" w:lineRule="auto"/>
      </w:pPr>
      <w:r>
        <w:separator/>
      </w:r>
    </w:p>
  </w:endnote>
  <w:endnote w:type="continuationSeparator" w:id="0">
    <w:p w14:paraId="01800AA0" w14:textId="77777777" w:rsidR="0007090E" w:rsidRDefault="0007090E" w:rsidP="002A2D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PMingLiU">
    <w:altName w:val="PMingLiU"/>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058F493" w14:textId="77777777" w:rsidR="0007090E" w:rsidRDefault="0007090E" w:rsidP="002A2D5E">
      <w:pPr>
        <w:spacing w:line="240" w:lineRule="auto"/>
      </w:pPr>
      <w:r>
        <w:separator/>
      </w:r>
    </w:p>
  </w:footnote>
  <w:footnote w:type="continuationSeparator" w:id="0">
    <w:p w14:paraId="2AABE333" w14:textId="77777777" w:rsidR="0007090E" w:rsidRDefault="0007090E" w:rsidP="002A2D5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2"/>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128A"/>
    <w:rsid w:val="0004128A"/>
    <w:rsid w:val="0007090E"/>
    <w:rsid w:val="00282567"/>
    <w:rsid w:val="002A2D5E"/>
    <w:rsid w:val="002B361C"/>
    <w:rsid w:val="00540A61"/>
    <w:rsid w:val="005C7BDC"/>
    <w:rsid w:val="00772549"/>
    <w:rsid w:val="007C07C6"/>
    <w:rsid w:val="008E1EA0"/>
    <w:rsid w:val="009114D3"/>
    <w:rsid w:val="00927C0F"/>
    <w:rsid w:val="00B836CF"/>
    <w:rsid w:val="00C21B47"/>
    <w:rsid w:val="00D61E68"/>
    <w:rsid w:val="00F50E07"/>
    <w:rsid w:val="6487426E"/>
    <w:rsid w:val="746D3E3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2DDF981"/>
  <w15:docId w15:val="{565E139D-22C0-4BAF-AA82-B040B25EC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4128A"/>
    <w:pPr>
      <w:widowControl w:val="0"/>
      <w:spacing w:line="360" w:lineRule="exact"/>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927C0F"/>
    <w:pPr>
      <w:spacing w:line="240" w:lineRule="auto"/>
    </w:pPr>
    <w:rPr>
      <w:sz w:val="18"/>
      <w:szCs w:val="18"/>
    </w:rPr>
  </w:style>
  <w:style w:type="character" w:customStyle="1" w:styleId="a4">
    <w:name w:val="批注框文本 字符"/>
    <w:basedOn w:val="a0"/>
    <w:link w:val="a3"/>
    <w:rsid w:val="00927C0F"/>
    <w:rPr>
      <w:kern w:val="2"/>
      <w:sz w:val="18"/>
      <w:szCs w:val="18"/>
    </w:rPr>
  </w:style>
  <w:style w:type="paragraph" w:styleId="a5">
    <w:name w:val="No Spacing"/>
    <w:uiPriority w:val="1"/>
    <w:qFormat/>
    <w:rsid w:val="008E1EA0"/>
    <w:pPr>
      <w:widowControl w:val="0"/>
      <w:jc w:val="both"/>
    </w:pPr>
    <w:rPr>
      <w:rFonts w:ascii="Times New Roman" w:eastAsia="宋体" w:hAnsi="Times New Roman" w:cs="Times New Roman"/>
      <w:kern w:val="2"/>
      <w:sz w:val="21"/>
      <w:szCs w:val="24"/>
    </w:rPr>
  </w:style>
  <w:style w:type="paragraph" w:styleId="a6">
    <w:name w:val="header"/>
    <w:basedOn w:val="a"/>
    <w:link w:val="a7"/>
    <w:unhideWhenUsed/>
    <w:rsid w:val="002A2D5E"/>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a7">
    <w:name w:val="页眉 字符"/>
    <w:basedOn w:val="a0"/>
    <w:link w:val="a6"/>
    <w:rsid w:val="002A2D5E"/>
    <w:rPr>
      <w:kern w:val="2"/>
      <w:sz w:val="18"/>
      <w:szCs w:val="18"/>
    </w:rPr>
  </w:style>
  <w:style w:type="paragraph" w:styleId="a8">
    <w:name w:val="footer"/>
    <w:basedOn w:val="a"/>
    <w:link w:val="a9"/>
    <w:unhideWhenUsed/>
    <w:rsid w:val="002A2D5E"/>
    <w:pPr>
      <w:tabs>
        <w:tab w:val="center" w:pos="4153"/>
        <w:tab w:val="right" w:pos="8306"/>
      </w:tabs>
      <w:snapToGrid w:val="0"/>
      <w:spacing w:line="240" w:lineRule="atLeast"/>
      <w:jc w:val="left"/>
    </w:pPr>
    <w:rPr>
      <w:sz w:val="18"/>
      <w:szCs w:val="18"/>
    </w:rPr>
  </w:style>
  <w:style w:type="character" w:customStyle="1" w:styleId="a9">
    <w:name w:val="页脚 字符"/>
    <w:basedOn w:val="a0"/>
    <w:link w:val="a8"/>
    <w:rsid w:val="002A2D5E"/>
    <w:rPr>
      <w:kern w:val="2"/>
      <w:sz w:val="18"/>
      <w:szCs w:val="18"/>
    </w:rPr>
  </w:style>
  <w:style w:type="character" w:customStyle="1" w:styleId="Picturecaption1">
    <w:name w:val="Picture caption|1_"/>
    <w:link w:val="Picturecaption10"/>
    <w:rsid w:val="002A2D5E"/>
    <w:rPr>
      <w:rFonts w:ascii="宋体" w:hAnsi="宋体" w:cs="宋体"/>
      <w:sz w:val="15"/>
      <w:szCs w:val="15"/>
      <w:lang w:val="zh-TW" w:eastAsia="zh-TW" w:bidi="zh-TW"/>
    </w:rPr>
  </w:style>
  <w:style w:type="paragraph" w:customStyle="1" w:styleId="Picturecaption10">
    <w:name w:val="Picture caption|1"/>
    <w:basedOn w:val="a"/>
    <w:link w:val="Picturecaption1"/>
    <w:qFormat/>
    <w:rsid w:val="002A2D5E"/>
    <w:pPr>
      <w:spacing w:line="240" w:lineRule="auto"/>
      <w:jc w:val="center"/>
    </w:pPr>
    <w:rPr>
      <w:rFonts w:ascii="宋体" w:hAnsi="宋体" w:cs="宋体"/>
      <w:kern w:val="0"/>
      <w:sz w:val="15"/>
      <w:szCs w:val="15"/>
      <w:lang w:val="zh-TW" w:eastAsia="zh-TW" w:bidi="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Pages>
  <Words>439</Words>
  <Characters>2506</Characters>
  <Application>Microsoft Office Word</Application>
  <DocSecurity>0</DocSecurity>
  <Lines>20</Lines>
  <Paragraphs>5</Paragraphs>
  <ScaleCrop>false</ScaleCrop>
  <Company>China</Company>
  <LinksUpToDate>false</LinksUpToDate>
  <CharactersWithSpaces>2940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李 玉丹</cp:lastModifiedBy>
  <cp:revision>3</cp:revision>
  <dcterms:created xsi:type="dcterms:W3CDTF">2020-11-22T13:10:00Z</dcterms:created>
  <dcterms:modified xsi:type="dcterms:W3CDTF">2021-01-30T12:31:00Z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2052-10.1.0.5740</vt:lpwstr>
  </property>
</Properties>
</file>