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tabs>
          <w:tab w:val="left" w:pos="42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 w:rsidR="007A3999">
        <w:rPr>
          <w:rFonts w:ascii="宋体" w:hAnsi="宋体" w:hint="eastAsia"/>
          <w:b/>
          <w:sz w:val="32"/>
          <w:szCs w:val="32"/>
        </w:rPr>
        <w:t>十八</w:t>
      </w:r>
      <w:r>
        <w:rPr>
          <w:rFonts w:ascii="宋体" w:hAnsi="宋体" w:hint="eastAsia"/>
          <w:b/>
          <w:sz w:val="32"/>
          <w:szCs w:val="32"/>
        </w:rPr>
        <w:t xml:space="preserve">  犬猫静脉注射及输液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通过实训掌握犬猫静脉注射及输液法。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动物：犬、猫。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器材：一次性注射器（5ml、10ml）、75%酒精棉球、结扎用橡胶管、一次性静脉输液用吊桶（带输液管）、头皮针、留置针、0.9%生理盐水、剪毛剪、纸胶布、犬猫保定架等。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注射部位为</w:t>
      </w:r>
      <w:r>
        <w:rPr>
          <w:rFonts w:ascii="宋体" w:hAnsi="宋体" w:hint="eastAsia"/>
          <w:sz w:val="24"/>
        </w:rPr>
        <w:t>后肢外侧小隐静脉注射法，前肢内侧头静脉注射法。操作步骤包括：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输液器准备：于吊桶内注入生理盐水100ml左右，按压马菲氏管使管内储满一半药液，打开调速伐使输液管空气排空。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注射部位准备：于注射部位上游结扎阻断血流，使静脉怒张。然后剪毛、酒精棉消毒。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进针：头皮针沿静脉走向进针，见回血通畅即解开结扎胶带，打开调速伐，观察滴速是否正常，如滴速过慢则应检查针头是否在血管内（回血检查法）。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固定：用透气胶带固定针头，固定时防止针头移动刺破静脉。留置针固定时应防滑脱，并迅速安装肝素帽，注入1%肝素0.3-0.5ml防凝固。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检查回血：关闭调速伐，按压输液胶管看是否回血通畅，回血通畅说明操作成功。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留置针的应用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（1）留置针进针见回血后只需将软管推入静脉内，然后用胶带固定后方可拔去针芯，并迅速安装肝素帽。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（2）向肝素帽内注入1%肝素0.3</w:t>
      </w:r>
      <w:r>
        <w:rPr>
          <w:rFonts w:ascii="宋体" w:hAnsi="宋体"/>
          <w:sz w:val="24"/>
        </w:rPr>
        <w:t>—</w:t>
      </w:r>
      <w:r>
        <w:rPr>
          <w:rFonts w:ascii="宋体" w:hAnsi="宋体" w:hint="eastAsia"/>
          <w:sz w:val="24"/>
        </w:rPr>
        <w:t>0.5ml防凝固，将头皮针插入肝素帽内，打开调速伐输液。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（3）用胶带对留置针再进行可靠的固定，输液完成后再向肝素帽内注入肝素防凝固。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【注意事项】</w:t>
      </w:r>
    </w:p>
    <w:p w:rsidR="00F6643F" w:rsidRDefault="00064901">
      <w:pPr>
        <w:tabs>
          <w:tab w:val="left" w:pos="78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 严格遵守无菌操作规程，对所有注射用具及注射部位，均应严密消毒。</w:t>
      </w:r>
    </w:p>
    <w:p w:rsidR="00F6643F" w:rsidRDefault="00064901">
      <w:pPr>
        <w:tabs>
          <w:tab w:val="left" w:pos="78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进针时要注意检查针头是否畅通，当反复刺入时，常被组织块或血凝块堵塞，应随时更换针头。</w:t>
      </w:r>
    </w:p>
    <w:p w:rsidR="00F6643F" w:rsidRDefault="00064901">
      <w:pPr>
        <w:tabs>
          <w:tab w:val="left" w:pos="78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进针时要看清脉管径路，明确注射部位，准确一针见血，防止乱刺，以免引起局部血肿或静脉炎。</w:t>
      </w:r>
    </w:p>
    <w:p w:rsidR="00F6643F" w:rsidRDefault="00064901">
      <w:pPr>
        <w:tabs>
          <w:tab w:val="left" w:pos="78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混合注入多种药液时，应注意配伍禁忌，油类制剂不能作静脉内注射。</w:t>
      </w:r>
    </w:p>
    <w:p w:rsidR="00F6643F" w:rsidRDefault="00064901">
      <w:pPr>
        <w:tabs>
          <w:tab w:val="left" w:pos="78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大量输液时，注射速度不宜过快，以每分钟20～40ml为宜。冬天药液要加温至动物体温程度。</w:t>
      </w:r>
    </w:p>
    <w:p w:rsidR="00F6643F" w:rsidRDefault="00064901">
      <w:pPr>
        <w:tabs>
          <w:tab w:val="left" w:pos="780"/>
        </w:tabs>
        <w:ind w:firstLineChars="200" w:firstLine="48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6. 输液过程中，要经常注意动物表现，如有骚动、出汗、气喘、肌肉震颤等征象时，应及时停止注射；当发现液体输入突然过慢或停止以及注射局部明显肿胀时，应检查回血</w:t>
      </w:r>
      <w:r>
        <w:rPr>
          <w:rFonts w:ascii="宋体" w:hAnsi="宋体" w:hint="eastAsia"/>
          <w:szCs w:val="21"/>
        </w:rPr>
        <w:t>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掌握犬猫的静脉注射技术。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掌握留置针的应用。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边演示边讲解犬猫静脉注射和留置针的使用方法。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276"/>
        <w:gridCol w:w="709"/>
        <w:gridCol w:w="3413"/>
        <w:gridCol w:w="737"/>
        <w:gridCol w:w="737"/>
        <w:gridCol w:w="890"/>
      </w:tblGrid>
      <w:tr w:rsidR="00F6643F">
        <w:trPr>
          <w:cantSplit/>
        </w:trPr>
        <w:tc>
          <w:tcPr>
            <w:tcW w:w="777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694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243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77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77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掌握犬猫的静脉注射技术；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掌握留置针的应用。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6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掌握犬猫静脉注射技术</w:t>
            </w:r>
          </w:p>
        </w:tc>
        <w:tc>
          <w:tcPr>
            <w:tcW w:w="3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60</w:t>
            </w: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输液器准备操作正确得10分。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320"/>
        </w:trPr>
        <w:tc>
          <w:tcPr>
            <w:tcW w:w="7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注射部位准备正确得10分。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7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进针方法正确正确得20分。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7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固定方法正确得20分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00"/>
        </w:trPr>
        <w:tc>
          <w:tcPr>
            <w:tcW w:w="77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掌握犬猫留置针的应用</w:t>
            </w:r>
          </w:p>
        </w:tc>
        <w:tc>
          <w:tcPr>
            <w:tcW w:w="3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留置针进针方法正确得20分。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400"/>
        </w:trPr>
        <w:tc>
          <w:tcPr>
            <w:tcW w:w="77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留置针固定方法正确的20分。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6643F" w:rsidRDefault="00F6643F">
      <w:pPr>
        <w:rPr>
          <w:rFonts w:ascii="宋体" w:hAnsi="宋体"/>
          <w:bCs/>
          <w:sz w:val="32"/>
          <w:szCs w:val="32"/>
        </w:rPr>
      </w:pPr>
      <w:bookmarkStart w:id="0" w:name="_GoBack"/>
      <w:bookmarkEnd w:id="0"/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7C" w:rsidRDefault="00DF6D7C" w:rsidP="00CA58C6">
      <w:r>
        <w:separator/>
      </w:r>
    </w:p>
  </w:endnote>
  <w:endnote w:type="continuationSeparator" w:id="0">
    <w:p w:rsidR="00DF6D7C" w:rsidRDefault="00DF6D7C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7C" w:rsidRDefault="00DF6D7C" w:rsidP="00CA58C6">
      <w:r>
        <w:separator/>
      </w:r>
    </w:p>
  </w:footnote>
  <w:footnote w:type="continuationSeparator" w:id="0">
    <w:p w:rsidR="00DF6D7C" w:rsidRDefault="00DF6D7C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85167"/>
    <w:rsid w:val="000C03AC"/>
    <w:rsid w:val="00333EE3"/>
    <w:rsid w:val="003F1EAC"/>
    <w:rsid w:val="00484720"/>
    <w:rsid w:val="00526742"/>
    <w:rsid w:val="006931FE"/>
    <w:rsid w:val="007A3999"/>
    <w:rsid w:val="00841318"/>
    <w:rsid w:val="00CA58C6"/>
    <w:rsid w:val="00D27962"/>
    <w:rsid w:val="00DF6D7C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8</cp:revision>
  <dcterms:created xsi:type="dcterms:W3CDTF">2021-01-27T03:09:00Z</dcterms:created>
  <dcterms:modified xsi:type="dcterms:W3CDTF">2021-01-31T02:28:00Z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