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02" w:rsidRPr="00661A62" w:rsidRDefault="00217A02" w:rsidP="003D41CB">
      <w:pPr>
        <w:jc w:val="center"/>
        <w:rPr>
          <w:rFonts w:ascii="宋体"/>
          <w:b/>
          <w:sz w:val="32"/>
          <w:szCs w:val="32"/>
        </w:rPr>
      </w:pPr>
      <w:r w:rsidRPr="00661A62">
        <w:rPr>
          <w:rFonts w:ascii="宋体" w:hAnsi="宋体" w:hint="eastAsia"/>
          <w:b/>
          <w:sz w:val="32"/>
          <w:szCs w:val="32"/>
        </w:rPr>
        <w:t>任务</w:t>
      </w:r>
      <w:r w:rsidRPr="00661A62">
        <w:rPr>
          <w:rFonts w:ascii="宋体" w:hAnsi="宋体"/>
          <w:b/>
          <w:sz w:val="32"/>
          <w:szCs w:val="32"/>
        </w:rPr>
        <w:t xml:space="preserve">2  </w:t>
      </w:r>
      <w:r w:rsidRPr="00661A62">
        <w:rPr>
          <w:rFonts w:ascii="宋体" w:hAnsi="宋体" w:hint="eastAsia"/>
          <w:b/>
          <w:sz w:val="32"/>
          <w:szCs w:val="32"/>
        </w:rPr>
        <w:t>猪的免疫</w:t>
      </w:r>
    </w:p>
    <w:p w:rsidR="00217A02" w:rsidRDefault="00217A02" w:rsidP="003D41CB">
      <w:pPr>
        <w:adjustRightInd w:val="0"/>
        <w:snapToGrid w:val="0"/>
        <w:ind w:firstLineChars="200" w:firstLine="560"/>
        <w:jc w:val="left"/>
        <w:rPr>
          <w:rFonts w:ascii="宋体"/>
          <w:sz w:val="24"/>
          <w:szCs w:val="24"/>
        </w:rPr>
      </w:pPr>
      <w:r w:rsidRPr="0062248D">
        <w:rPr>
          <w:rFonts w:ascii="宋体"/>
          <w:sz w:val="28"/>
          <w:szCs w:val="28"/>
        </w:rPr>
        <w:t> </w:t>
      </w:r>
      <w:r w:rsidRPr="0005684B">
        <w:rPr>
          <w:rFonts w:hint="eastAsia"/>
          <w:color w:val="333333"/>
          <w:sz w:val="24"/>
          <w:szCs w:val="24"/>
        </w:rPr>
        <w:t>养猪场要始终贯彻防重于治的方针，建立严格的防疫制度。</w:t>
      </w:r>
      <w:r w:rsidRPr="0005684B">
        <w:rPr>
          <w:rFonts w:ascii="宋体" w:hAnsi="宋体" w:hint="eastAsia"/>
          <w:sz w:val="24"/>
          <w:szCs w:val="24"/>
        </w:rPr>
        <w:t>免疫接种是预防猪发生传染病的重要手段，尤其是今天疫病肆虐的养猪业，疫苗防疫已放在养猪业日常保健的首位。猪的免疫应包括以下三方面的内容：</w:t>
      </w:r>
    </w:p>
    <w:p w:rsidR="00217A02" w:rsidRDefault="00217A02" w:rsidP="003D41CB">
      <w:pPr>
        <w:ind w:firstLineChars="200" w:firstLine="420"/>
        <w:jc w:val="left"/>
        <w:rPr>
          <w:rFonts w:ascii="宋体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1.55pt;margin-top:12.9pt;width:346.7pt;height:59.5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">
            <v:textbox>
              <w:txbxContent>
                <w:p w:rsidR="00217A02" w:rsidRDefault="00217A02" w:rsidP="003D41CB"/>
              </w:txbxContent>
            </v:textbox>
          </v:shape>
        </w:pict>
      </w:r>
    </w:p>
    <w:p w:rsidR="00217A02" w:rsidRDefault="00217A02" w:rsidP="003D41CB">
      <w:pPr>
        <w:ind w:firstLineChars="200" w:firstLine="480"/>
        <w:jc w:val="left"/>
        <w:rPr>
          <w:rFonts w:ascii="宋体"/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153pt;margin-top:4.8pt;width:61.5pt;height:42pt;z-index:251657216" fillcolor="#9bbb59" strokecolor="#f2f2f2" strokeweight="3pt">
            <v:shadow on="t" type="perspective" color="#4e6128" opacity=".5" offset="1pt" offset2="-1pt"/>
            <v:textbox>
              <w:txbxContent>
                <w:p w:rsidR="00217A02" w:rsidRPr="0005684B" w:rsidRDefault="00217A02" w:rsidP="003D41CB">
                  <w:pPr>
                    <w:rPr>
                      <w:b/>
                      <w:sz w:val="24"/>
                      <w:szCs w:val="24"/>
                    </w:rPr>
                  </w:pPr>
                  <w:r w:rsidRPr="0005684B">
                    <w:rPr>
                      <w:rFonts w:hint="eastAsia"/>
                      <w:b/>
                      <w:sz w:val="24"/>
                      <w:szCs w:val="24"/>
                    </w:rPr>
                    <w:t>合理选择疫苗</w:t>
                  </w:r>
                </w:p>
                <w:p w:rsidR="00217A02" w:rsidRDefault="00217A02" w:rsidP="003D41CB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5.25pt;margin-top:4.8pt;width:71.25pt;height:42pt;z-index:251656192" fillcolor="#4bacc6" strokecolor="#f2f2f2" strokeweight="3pt">
            <v:shadow on="t" type="perspective" color="#205867" opacity=".5" offset="1pt" offset2="-1pt"/>
            <v:textbox>
              <w:txbxContent>
                <w:p w:rsidR="00217A02" w:rsidRPr="0005684B" w:rsidRDefault="00217A02" w:rsidP="003D41CB">
                  <w:pPr>
                    <w:rPr>
                      <w:b/>
                      <w:sz w:val="24"/>
                      <w:szCs w:val="24"/>
                    </w:rPr>
                  </w:pPr>
                  <w:r w:rsidRPr="0005684B">
                    <w:rPr>
                      <w:rFonts w:hint="eastAsia"/>
                      <w:b/>
                      <w:sz w:val="24"/>
                      <w:szCs w:val="24"/>
                    </w:rPr>
                    <w:t>科学制定免疫程序</w:t>
                  </w:r>
                </w:p>
                <w:p w:rsidR="00217A02" w:rsidRPr="0005684B" w:rsidRDefault="00217A02" w:rsidP="003D41C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55.75pt;margin-top:4.8pt;width:81pt;height:42pt;z-index:251658240" fillcolor="#f79646" strokecolor="#f2f2f2" strokeweight="3pt">
            <v:shadow on="t" type="perspective" color="#974706" opacity=".5" offset="1pt" offset2="-1pt"/>
            <v:textbox>
              <w:txbxContent>
                <w:p w:rsidR="00217A02" w:rsidRPr="0005684B" w:rsidRDefault="00217A02" w:rsidP="003D41CB">
                  <w:pPr>
                    <w:rPr>
                      <w:b/>
                      <w:sz w:val="24"/>
                      <w:szCs w:val="24"/>
                    </w:rPr>
                  </w:pPr>
                  <w:r w:rsidRPr="0005684B">
                    <w:rPr>
                      <w:rFonts w:hint="eastAsia"/>
                      <w:b/>
                      <w:sz w:val="24"/>
                      <w:szCs w:val="24"/>
                    </w:rPr>
                    <w:t>正确使用和接种疫苗</w:t>
                  </w:r>
                </w:p>
                <w:p w:rsidR="00217A02" w:rsidRDefault="00217A02" w:rsidP="003D41CB"/>
              </w:txbxContent>
            </v:textbox>
          </v:shape>
        </w:pict>
      </w:r>
    </w:p>
    <w:p w:rsidR="00217A02" w:rsidRDefault="00217A02" w:rsidP="003D41CB">
      <w:pPr>
        <w:ind w:firstLineChars="200" w:firstLine="480"/>
        <w:jc w:val="left"/>
        <w:rPr>
          <w:rFonts w:ascii="宋体"/>
          <w:sz w:val="24"/>
          <w:szCs w:val="24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221.25pt;margin-top:5.7pt;width:33pt;height:14.25pt;z-index:251660288" fillcolor="#c0504d" strokecolor="#f2f2f2" strokeweight="3pt">
            <v:shadow on="t" type="perspective" color="#622423" opacity=".5" offset="1pt" offset2="-1pt"/>
          </v:shape>
        </w:pict>
      </w:r>
      <w:r>
        <w:rPr>
          <w:noProof/>
        </w:rPr>
        <w:pict>
          <v:shape id="_x0000_s1031" type="#_x0000_t13" style="position:absolute;left:0;text-align:left;margin-left:112.5pt;margin-top:5.7pt;width:34.5pt;height:14.25pt;z-index:251659264" fillcolor="#c0504d" strokecolor="#f2f2f2" strokeweight="3pt">
            <v:shadow on="t" type="perspective" color="#622423" opacity=".5" offset="1pt" offset2="-1pt"/>
          </v:shape>
        </w:pict>
      </w:r>
    </w:p>
    <w:p w:rsidR="00217A02" w:rsidRDefault="00217A02" w:rsidP="003D41CB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217A02" w:rsidRDefault="00217A02" w:rsidP="003D41CB">
      <w:pPr>
        <w:ind w:firstLineChars="200" w:firstLine="480"/>
        <w:jc w:val="left"/>
        <w:rPr>
          <w:rFonts w:ascii="宋体"/>
          <w:sz w:val="24"/>
          <w:szCs w:val="24"/>
        </w:rPr>
      </w:pPr>
    </w:p>
    <w:p w:rsidR="00217A02" w:rsidRDefault="00217A02" w:rsidP="003D41CB">
      <w:pPr>
        <w:ind w:firstLineChars="200" w:firstLine="602"/>
        <w:jc w:val="lef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</w:t>
      </w:r>
      <w:r w:rsidRPr="004C407A">
        <w:rPr>
          <w:rFonts w:ascii="宋体" w:hAnsi="宋体" w:hint="eastAsia"/>
          <w:b/>
          <w:sz w:val="30"/>
          <w:szCs w:val="30"/>
        </w:rPr>
        <w:t>猪场免疫程序的制定</w:t>
      </w:r>
    </w:p>
    <w:p w:rsidR="00217A02" w:rsidRDefault="00217A02" w:rsidP="003D41CB">
      <w:pPr>
        <w:ind w:firstLineChars="200" w:firstLine="480"/>
        <w:jc w:val="left"/>
        <w:rPr>
          <w:rFonts w:ascii="宋体"/>
          <w:b/>
          <w:sz w:val="30"/>
          <w:szCs w:val="30"/>
        </w:rPr>
      </w:pPr>
      <w:r w:rsidRPr="004C407A">
        <w:rPr>
          <w:rFonts w:ascii="宋体" w:hAnsi="宋体" w:hint="eastAsia"/>
          <w:sz w:val="24"/>
          <w:szCs w:val="24"/>
        </w:rPr>
        <w:t>免疫程序是指根据当地疫情、动物机体状况（主要指母源及后天获得的抗体消长情况）以及现有疫（菌）苗的性能，为使动物机体获得稳定的免疫力，选用适当疫苗，安排在适当时间给动物进行免疫接种，简单说是免疫计划。</w:t>
      </w:r>
    </w:p>
    <w:p w:rsidR="00217A02" w:rsidRPr="004C407A" w:rsidRDefault="00217A02" w:rsidP="003D41CB">
      <w:pPr>
        <w:ind w:firstLineChars="200" w:firstLine="480"/>
        <w:jc w:val="left"/>
        <w:rPr>
          <w:rFonts w:ascii="宋体"/>
          <w:b/>
          <w:sz w:val="30"/>
          <w:szCs w:val="30"/>
        </w:rPr>
      </w:pPr>
      <w:r w:rsidRPr="004C407A">
        <w:rPr>
          <w:rFonts w:ascii="宋体" w:hAnsi="宋体" w:hint="eastAsia"/>
          <w:sz w:val="24"/>
          <w:szCs w:val="24"/>
        </w:rPr>
        <w:t>在预防接种过程中，制订一个合理有效和实用的免疫程序是十分重要的，但由于各养猪场的条件不同，所以免疫程序也不一定完全相同，</w:t>
      </w:r>
      <w:r w:rsidRPr="004C407A">
        <w:rPr>
          <w:rFonts w:ascii="宋体" w:hAnsi="宋体" w:hint="eastAsia"/>
          <w:color w:val="000000"/>
          <w:sz w:val="24"/>
          <w:szCs w:val="24"/>
        </w:rPr>
        <w:t>有时疫苗接种过多，反而给养猪业带来危害。</w:t>
      </w:r>
    </w:p>
    <w:p w:rsidR="00217A02" w:rsidRPr="00950BF6" w:rsidRDefault="00217A02" w:rsidP="003D41CB">
      <w:pPr>
        <w:ind w:firstLineChars="200" w:firstLine="562"/>
        <w:jc w:val="left"/>
        <w:rPr>
          <w:rFonts w:ascii="宋体"/>
          <w:b/>
          <w:sz w:val="28"/>
          <w:szCs w:val="28"/>
        </w:rPr>
      </w:pPr>
      <w:r w:rsidRPr="00950BF6">
        <w:rPr>
          <w:rFonts w:ascii="宋体" w:hAnsi="宋体" w:hint="eastAsia"/>
          <w:b/>
          <w:sz w:val="28"/>
          <w:szCs w:val="28"/>
        </w:rPr>
        <w:t>（一）制定免疫程序的主要依据</w:t>
      </w:r>
    </w:p>
    <w:p w:rsidR="00217A02" w:rsidRPr="004C407A" w:rsidRDefault="00217A02" w:rsidP="003D41CB">
      <w:pPr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 w:rsidRPr="004C407A">
        <w:rPr>
          <w:rFonts w:ascii="宋体" w:hAnsi="宋体"/>
          <w:color w:val="000000"/>
          <w:sz w:val="24"/>
          <w:szCs w:val="24"/>
        </w:rPr>
        <w:t>1</w:t>
      </w:r>
      <w:r w:rsidRPr="004C407A">
        <w:rPr>
          <w:rFonts w:ascii="宋体" w:hAnsi="宋体" w:hint="eastAsia"/>
          <w:color w:val="000000"/>
          <w:sz w:val="24"/>
          <w:szCs w:val="24"/>
        </w:rPr>
        <w:t>．制定免疫程序首先考虑当地疫病流行情况，必须将当地经常流行、危害性大的疫病防制列入免疫范围。但对某些未查清流行情况的新病必须谨慎，不能盲目使用疫苗，以免暴发该病。</w:t>
      </w:r>
    </w:p>
    <w:p w:rsidR="00217A02" w:rsidRPr="004C407A" w:rsidRDefault="00217A02" w:rsidP="003D41CB">
      <w:pPr>
        <w:ind w:firstLineChars="200" w:firstLine="480"/>
        <w:jc w:val="left"/>
        <w:rPr>
          <w:rFonts w:ascii="宋体"/>
          <w:color w:val="000000"/>
          <w:sz w:val="24"/>
          <w:szCs w:val="24"/>
        </w:rPr>
      </w:pPr>
      <w:r w:rsidRPr="004C407A">
        <w:rPr>
          <w:rFonts w:ascii="宋体" w:hAnsi="宋体"/>
          <w:color w:val="000000"/>
          <w:sz w:val="24"/>
          <w:szCs w:val="24"/>
        </w:rPr>
        <w:t>2</w:t>
      </w:r>
      <w:r w:rsidRPr="004C407A">
        <w:rPr>
          <w:rFonts w:ascii="宋体" w:hAnsi="宋体" w:hint="eastAsia"/>
          <w:color w:val="000000"/>
          <w:sz w:val="24"/>
          <w:szCs w:val="24"/>
        </w:rPr>
        <w:t>．监测猪群母源抗体水平是制定猪场免疫程序的最根本依据。母源抗体水平高，会干扰疫苗的免疫作用，只有当母源抗体下降到一定水平，使用疫苗才能充分地发挥其免疫作用。</w:t>
      </w:r>
    </w:p>
    <w:p w:rsidR="00217A02" w:rsidRPr="004C407A" w:rsidRDefault="00217A02" w:rsidP="003D41CB">
      <w:pPr>
        <w:adjustRightInd w:val="0"/>
        <w:ind w:firstLine="435"/>
        <w:rPr>
          <w:rFonts w:ascii="宋体"/>
          <w:color w:val="000000"/>
          <w:sz w:val="24"/>
          <w:szCs w:val="24"/>
        </w:rPr>
      </w:pPr>
      <w:r w:rsidRPr="004C407A">
        <w:rPr>
          <w:rFonts w:ascii="宋体" w:hAnsi="宋体"/>
          <w:color w:val="000000"/>
          <w:sz w:val="24"/>
          <w:szCs w:val="24"/>
        </w:rPr>
        <w:t>3</w:t>
      </w:r>
      <w:r w:rsidRPr="004C407A">
        <w:rPr>
          <w:rFonts w:ascii="宋体" w:hAnsi="宋体" w:hint="eastAsia"/>
          <w:color w:val="000000"/>
          <w:sz w:val="24"/>
          <w:szCs w:val="24"/>
        </w:rPr>
        <w:t>．时刻关注和把握疾病的流行新特点，以利于免疫程序的制定。</w:t>
      </w:r>
    </w:p>
    <w:p w:rsidR="00217A02" w:rsidRPr="00480C04" w:rsidRDefault="00217A02" w:rsidP="003D41CB">
      <w:pPr>
        <w:ind w:firstLineChars="200" w:firstLine="562"/>
        <w:jc w:val="left"/>
        <w:rPr>
          <w:rFonts w:ascii="宋体" w:hAnsi="宋体"/>
          <w:color w:val="000000"/>
          <w:sz w:val="24"/>
          <w:szCs w:val="24"/>
        </w:rPr>
      </w:pPr>
      <w:r w:rsidRPr="00DE6F99">
        <w:rPr>
          <w:rFonts w:ascii="宋体" w:hAnsi="宋体" w:hint="eastAsia"/>
          <w:b/>
          <w:color w:val="000000"/>
          <w:sz w:val="28"/>
          <w:szCs w:val="28"/>
        </w:rPr>
        <w:t>（二）猪场参考免疫程序</w:t>
      </w:r>
      <w:r>
        <w:rPr>
          <w:rFonts w:ascii="宋体" w:hAnsi="宋体"/>
          <w:b/>
          <w:color w:val="000000"/>
          <w:sz w:val="28"/>
          <w:szCs w:val="28"/>
        </w:rPr>
        <w:t xml:space="preserve">  </w:t>
      </w:r>
      <w:r w:rsidRPr="00480C04">
        <w:rPr>
          <w:rFonts w:ascii="宋体" w:hAnsi="宋体" w:hint="eastAsia"/>
          <w:color w:val="000000"/>
          <w:sz w:val="24"/>
          <w:szCs w:val="24"/>
        </w:rPr>
        <w:t>猪场参考免疫程序见表</w:t>
      </w:r>
      <w:r w:rsidRPr="00480C04">
        <w:rPr>
          <w:rFonts w:ascii="宋体" w:hAnsi="宋体"/>
          <w:color w:val="000000"/>
          <w:sz w:val="24"/>
          <w:szCs w:val="24"/>
        </w:rPr>
        <w:t>8-5</w:t>
      </w:r>
    </w:p>
    <w:p w:rsidR="00217A02" w:rsidRPr="00B55B11" w:rsidRDefault="00217A02" w:rsidP="003D41CB">
      <w:pPr>
        <w:ind w:firstLineChars="200" w:firstLine="422"/>
        <w:jc w:val="center"/>
        <w:rPr>
          <w:rFonts w:ascii="宋体"/>
          <w:b/>
          <w:color w:val="000000"/>
          <w:szCs w:val="21"/>
        </w:rPr>
      </w:pPr>
      <w:r w:rsidRPr="00B55B11">
        <w:rPr>
          <w:rFonts w:ascii="宋体" w:hAnsi="宋体" w:hint="eastAsia"/>
          <w:b/>
          <w:color w:val="000000"/>
          <w:szCs w:val="21"/>
        </w:rPr>
        <w:t>表</w:t>
      </w:r>
      <w:r w:rsidRPr="00B55B11">
        <w:rPr>
          <w:rFonts w:ascii="宋体" w:hAnsi="宋体"/>
          <w:b/>
          <w:color w:val="000000"/>
          <w:szCs w:val="21"/>
        </w:rPr>
        <w:t xml:space="preserve">8-5  </w:t>
      </w:r>
      <w:r w:rsidRPr="00B55B11">
        <w:rPr>
          <w:rFonts w:ascii="宋体" w:hAnsi="宋体" w:hint="eastAsia"/>
          <w:b/>
          <w:color w:val="000000"/>
          <w:szCs w:val="21"/>
        </w:rPr>
        <w:t>猪场参考免疫程序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835"/>
        <w:gridCol w:w="1134"/>
        <w:gridCol w:w="3452"/>
      </w:tblGrid>
      <w:tr w:rsidR="00217A02" w:rsidRPr="00DE6F99" w:rsidTr="001B79D2">
        <w:tc>
          <w:tcPr>
            <w:tcW w:w="1101" w:type="dxa"/>
          </w:tcPr>
          <w:p w:rsidR="00217A02" w:rsidRPr="00F46EB6" w:rsidRDefault="00217A02" w:rsidP="001B79D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b/>
                <w:color w:val="000000"/>
                <w:szCs w:val="21"/>
              </w:rPr>
              <w:t>猪的类型</w:t>
            </w:r>
          </w:p>
        </w:tc>
        <w:tc>
          <w:tcPr>
            <w:tcW w:w="2835" w:type="dxa"/>
          </w:tcPr>
          <w:p w:rsidR="00217A02" w:rsidRPr="00F46EB6" w:rsidRDefault="00217A02" w:rsidP="001B79D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b/>
                <w:color w:val="000000"/>
                <w:szCs w:val="21"/>
              </w:rPr>
              <w:t>疫苗名称</w:t>
            </w:r>
          </w:p>
        </w:tc>
        <w:tc>
          <w:tcPr>
            <w:tcW w:w="1134" w:type="dxa"/>
          </w:tcPr>
          <w:p w:rsidR="00217A02" w:rsidRPr="00F46EB6" w:rsidRDefault="00217A02" w:rsidP="001B79D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b/>
                <w:color w:val="000000"/>
                <w:szCs w:val="21"/>
              </w:rPr>
              <w:t>免疫剂量</w:t>
            </w:r>
          </w:p>
        </w:tc>
        <w:tc>
          <w:tcPr>
            <w:tcW w:w="3452" w:type="dxa"/>
          </w:tcPr>
          <w:p w:rsidR="00217A02" w:rsidRPr="00F46EB6" w:rsidRDefault="00217A02" w:rsidP="001B79D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b/>
                <w:color w:val="000000"/>
                <w:szCs w:val="21"/>
              </w:rPr>
              <w:t>免疫方法</w:t>
            </w:r>
          </w:p>
        </w:tc>
      </w:tr>
      <w:tr w:rsidR="00217A02" w:rsidRPr="00DE6F99" w:rsidTr="001B79D2">
        <w:tc>
          <w:tcPr>
            <w:tcW w:w="1101" w:type="dxa"/>
            <w:vMerge w:val="restart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种公猪</w:t>
            </w: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猪瘟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6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猪丹毒、猪肺疫二联苗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猪细小病毒油乳剂灭活疫苗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猪乙脑疫苗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</w:t>
            </w:r>
            <w:r w:rsidRPr="00F46EB6">
              <w:rPr>
                <w:rFonts w:ascii="宋体" w:hAnsi="宋体"/>
                <w:color w:val="000000"/>
                <w:szCs w:val="21"/>
              </w:rPr>
              <w:t>3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份月免疫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猪繁殖与呼吸综合征灭活疫苗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后备公猪配种前</w:t>
            </w:r>
            <w:r w:rsidRPr="00F46EB6">
              <w:rPr>
                <w:rFonts w:ascii="宋体" w:hAnsi="宋体"/>
                <w:color w:val="000000"/>
                <w:szCs w:val="21"/>
              </w:rPr>
              <w:t>15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次，公猪每</w:t>
            </w:r>
            <w:r w:rsidRPr="00F46EB6">
              <w:rPr>
                <w:rFonts w:ascii="宋体" w:hAnsi="宋体"/>
                <w:color w:val="000000"/>
                <w:szCs w:val="21"/>
              </w:rPr>
              <w:t>6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个月免疫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猪伪狂犬病弱毒疫苗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每隔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个月免疫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猪链球菌病疫苗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3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猪喘气病疫苗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猪口蹄疫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 xml:space="preserve">3 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 ml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每年春秋或春末冬初各免疫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 w:val="restart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种母猪</w:t>
            </w: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猪瘟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6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每年春秋空怀时免疫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猪丹毒、猪肺疫二联苗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猪细小病毒油乳剂灭活疫苗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后备母猪在</w:t>
            </w:r>
            <w:r w:rsidRPr="00F46EB6">
              <w:rPr>
                <w:rFonts w:ascii="宋体" w:hAnsi="宋体"/>
                <w:color w:val="000000"/>
                <w:szCs w:val="21"/>
              </w:rPr>
              <w:t>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月龄至配种前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次，配种前加强免疫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次，经产母猪在配种前免疫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猪乙脑疫苗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</w:t>
            </w:r>
            <w:r w:rsidRPr="00F46EB6">
              <w:rPr>
                <w:rFonts w:ascii="宋体" w:hAnsi="宋体"/>
                <w:color w:val="000000"/>
                <w:szCs w:val="21"/>
              </w:rPr>
              <w:t>3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份月空怀时肌</w:t>
            </w:r>
            <w:r>
              <w:rPr>
                <w:rFonts w:ascii="宋体" w:hAnsi="宋体" w:hint="eastAsia"/>
                <w:color w:val="000000"/>
                <w:szCs w:val="21"/>
              </w:rPr>
              <w:t>注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猪繁殖与呼吸综合征灭活疫苗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后备母猪配种前</w:t>
            </w:r>
            <w:r w:rsidRPr="00F46EB6">
              <w:rPr>
                <w:rFonts w:ascii="宋体" w:hAnsi="宋体"/>
                <w:color w:val="000000"/>
                <w:szCs w:val="21"/>
              </w:rPr>
              <w:t>15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次，经产母猪配种前</w:t>
            </w:r>
            <w:r w:rsidRPr="00F46EB6">
              <w:rPr>
                <w:rFonts w:ascii="宋体" w:hAnsi="宋体"/>
                <w:color w:val="000000"/>
                <w:szCs w:val="21"/>
              </w:rPr>
              <w:t>15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次，并于产仔前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天进行二免。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猪伪狂犬病弱毒疫苗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配种前免疫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次，产前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天进行二免。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猪链球菌病疫苗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3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配种前免疫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次，产前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天进行二免。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猪喘气病疫苗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产前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猪口蹄疫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3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 ml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每年春秋或春末冬初各免疫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次，尽可能安排空怀期。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猪萎缩性鼻炎疫苗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2ml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产前</w:t>
            </w:r>
            <w:r w:rsidRPr="00F46EB6">
              <w:rPr>
                <w:rFonts w:ascii="宋体" w:hAnsi="宋体"/>
                <w:color w:val="333333"/>
                <w:szCs w:val="21"/>
              </w:rPr>
              <w:t>35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天、</w:t>
            </w:r>
            <w:r w:rsidRPr="00F46EB6">
              <w:rPr>
                <w:rFonts w:ascii="宋体" w:hAnsi="宋体"/>
                <w:color w:val="333333"/>
                <w:szCs w:val="21"/>
              </w:rPr>
              <w:t>15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天各免疫</w:t>
            </w:r>
            <w:r w:rsidRPr="00F46EB6">
              <w:rPr>
                <w:rFonts w:ascii="宋体" w:hAnsi="宋体"/>
                <w:color w:val="333333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仔猪黄白痢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产前</w:t>
            </w:r>
            <w:r w:rsidRPr="00F46EB6">
              <w:rPr>
                <w:rFonts w:ascii="宋体" w:hAnsi="宋体"/>
                <w:color w:val="333333"/>
                <w:szCs w:val="21"/>
              </w:rPr>
              <w:t>40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42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天、</w:t>
            </w:r>
            <w:r w:rsidRPr="00F46EB6">
              <w:rPr>
                <w:rFonts w:ascii="宋体" w:hAnsi="宋体"/>
                <w:color w:val="333333"/>
                <w:szCs w:val="21"/>
              </w:rPr>
              <w:t>15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天各免疫</w:t>
            </w:r>
            <w:r w:rsidRPr="00F46EB6">
              <w:rPr>
                <w:rFonts w:ascii="宋体" w:hAnsi="宋体"/>
                <w:color w:val="333333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猪传染性胃肠炎、流行性腹泻、</w:t>
            </w:r>
            <w:r w:rsidRPr="00F46EB6">
              <w:rPr>
                <w:rFonts w:ascii="宋体" w:hAnsi="宋体" w:hint="eastAsia"/>
                <w:szCs w:val="21"/>
              </w:rPr>
              <w:t>轮状病毒三联疫苗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产前</w:t>
            </w:r>
            <w:r w:rsidRPr="00F46EB6">
              <w:rPr>
                <w:rFonts w:ascii="宋体" w:hAnsi="宋体"/>
                <w:color w:val="333333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天、</w:t>
            </w:r>
            <w:r w:rsidRPr="00F46EB6">
              <w:rPr>
                <w:rFonts w:ascii="宋体" w:hAnsi="宋体"/>
                <w:color w:val="333333"/>
                <w:szCs w:val="21"/>
              </w:rPr>
              <w:t>20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25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天各免疫</w:t>
            </w:r>
            <w:r w:rsidRPr="00F46EB6">
              <w:rPr>
                <w:rFonts w:ascii="宋体" w:hAnsi="宋体"/>
                <w:color w:val="333333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 w:val="restart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仔猪</w:t>
            </w: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猪瘟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猪瘟污染严重猪场：乳前免疫</w:t>
            </w:r>
            <w:r w:rsidRPr="00F46EB6">
              <w:rPr>
                <w:rFonts w:ascii="宋体" w:hAnsi="宋体"/>
                <w:color w:val="333333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次，</w:t>
            </w:r>
            <w:r w:rsidRPr="00F46EB6">
              <w:rPr>
                <w:rFonts w:ascii="宋体" w:hAnsi="宋体"/>
                <w:color w:val="333333"/>
                <w:szCs w:val="21"/>
              </w:rPr>
              <w:t>20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日龄加倍二免；一般免疫场：</w:t>
            </w:r>
            <w:r w:rsidRPr="00F46EB6">
              <w:rPr>
                <w:rFonts w:ascii="宋体" w:hAnsi="宋体"/>
                <w:color w:val="333333"/>
                <w:szCs w:val="21"/>
              </w:rPr>
              <w:t>20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日龄首免，</w:t>
            </w:r>
            <w:r w:rsidRPr="00F46EB6">
              <w:rPr>
                <w:rFonts w:ascii="宋体" w:hAnsi="宋体"/>
                <w:color w:val="000000"/>
                <w:szCs w:val="21"/>
              </w:rPr>
              <w:t>60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70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猪丹毒、猪肺疫二联苗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日龄首免，</w:t>
            </w:r>
            <w:r w:rsidRPr="00F46EB6">
              <w:rPr>
                <w:rFonts w:ascii="宋体" w:hAnsi="宋体"/>
                <w:color w:val="000000"/>
                <w:szCs w:val="21"/>
              </w:rPr>
              <w:t>60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70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猪繁殖与呼吸综合征灭活疫苗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断乳仔猪免疫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猪伪狂犬病弱毒疫苗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断乳前首免，</w:t>
            </w:r>
            <w:r w:rsidRPr="00F46EB6">
              <w:rPr>
                <w:rFonts w:ascii="宋体" w:hAnsi="宋体"/>
                <w:color w:val="000000"/>
                <w:szCs w:val="21"/>
              </w:rPr>
              <w:t>35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猪链球菌病疫苗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断乳前后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首免，</w:t>
            </w:r>
            <w:r w:rsidRPr="00F46EB6">
              <w:rPr>
                <w:rFonts w:ascii="宋体" w:hAnsi="宋体"/>
                <w:color w:val="000000"/>
                <w:szCs w:val="21"/>
              </w:rPr>
              <w:t>60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70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猪喘气病疫苗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40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45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猪口蹄疫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3ml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60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猪萎缩性鼻炎疫苗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2ml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333333"/>
                <w:szCs w:val="21"/>
              </w:rPr>
              <w:t>5-7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日龄、</w:t>
            </w:r>
            <w:r w:rsidRPr="00F46EB6">
              <w:rPr>
                <w:rFonts w:ascii="宋体" w:hAnsi="宋体"/>
                <w:color w:val="333333"/>
                <w:szCs w:val="21"/>
              </w:rPr>
              <w:t>30-35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日龄各</w:t>
            </w:r>
            <w:r w:rsidRPr="00F46EB6">
              <w:rPr>
                <w:rFonts w:ascii="宋体" w:hAnsi="宋体"/>
                <w:color w:val="333333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仔猪副伤寒疫苗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断奶前</w:t>
            </w:r>
            <w:r w:rsidRPr="00F46EB6">
              <w:rPr>
                <w:rFonts w:ascii="宋体" w:hAnsi="宋体"/>
                <w:color w:val="333333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333333"/>
                <w:szCs w:val="21"/>
              </w:rPr>
              <w:t>3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天首免，</w:t>
            </w:r>
            <w:r w:rsidRPr="00F46EB6">
              <w:rPr>
                <w:rFonts w:ascii="宋体" w:hAnsi="宋体"/>
                <w:color w:val="333333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天后二免。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猪传染性胃肠炎、流行性腹泻、</w:t>
            </w:r>
            <w:r w:rsidRPr="00F46EB6">
              <w:rPr>
                <w:rFonts w:ascii="宋体" w:hAnsi="宋体" w:hint="eastAsia"/>
                <w:szCs w:val="21"/>
              </w:rPr>
              <w:t>轮状病毒三联疫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2ml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333333"/>
                <w:szCs w:val="21"/>
              </w:rPr>
              <w:t>断乳前</w:t>
            </w:r>
            <w:r w:rsidRPr="00F46EB6">
              <w:rPr>
                <w:rFonts w:ascii="宋体" w:hAnsi="宋体"/>
                <w:color w:val="333333"/>
                <w:szCs w:val="21"/>
              </w:rPr>
              <w:t>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10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天免疫</w:t>
            </w:r>
            <w:r w:rsidRPr="00F46EB6">
              <w:rPr>
                <w:rFonts w:ascii="宋体" w:hAnsi="宋体"/>
                <w:color w:val="333333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333333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 w:val="restart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后备猪</w:t>
            </w: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猪瘟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6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猪丹毒、猪肺疫二联苗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每年春秋各免疫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猪乙脑疫苗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后备母猪</w:t>
            </w:r>
            <w:r w:rsidRPr="00F46EB6">
              <w:rPr>
                <w:rFonts w:ascii="宋体" w:hAnsi="宋体"/>
                <w:color w:val="000000"/>
                <w:szCs w:val="21"/>
              </w:rPr>
              <w:t>4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月龄和配种前各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</w:tr>
      <w:tr w:rsidR="00217A02" w:rsidRPr="00DE6F99" w:rsidTr="001B79D2">
        <w:tc>
          <w:tcPr>
            <w:tcW w:w="1101" w:type="dxa"/>
            <w:vMerge/>
          </w:tcPr>
          <w:p w:rsidR="00217A02" w:rsidRPr="00F46EB6" w:rsidRDefault="00217A02" w:rsidP="001B79D2">
            <w:pPr>
              <w:jc w:val="left"/>
              <w:rPr>
                <w:rFonts w:ascii="宋体"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猪细小病毒油乳剂灭活疫苗</w:t>
            </w:r>
          </w:p>
        </w:tc>
        <w:tc>
          <w:tcPr>
            <w:tcW w:w="1134" w:type="dxa"/>
            <w:vAlign w:val="center"/>
          </w:tcPr>
          <w:p w:rsidR="00217A02" w:rsidRPr="00F46EB6" w:rsidRDefault="00217A02" w:rsidP="001B79D2">
            <w:pPr>
              <w:jc w:val="center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～</w:t>
            </w:r>
            <w:r w:rsidRPr="00F46EB6">
              <w:rPr>
                <w:rFonts w:ascii="宋体" w:hAnsi="宋体"/>
                <w:color w:val="000000"/>
                <w:szCs w:val="21"/>
              </w:rPr>
              <w:t>2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头份</w:t>
            </w:r>
          </w:p>
        </w:tc>
        <w:tc>
          <w:tcPr>
            <w:tcW w:w="3452" w:type="dxa"/>
            <w:vAlign w:val="center"/>
          </w:tcPr>
          <w:p w:rsidR="00217A02" w:rsidRPr="00F46EB6" w:rsidRDefault="00217A02" w:rsidP="001B79D2">
            <w:pPr>
              <w:jc w:val="left"/>
              <w:rPr>
                <w:rFonts w:ascii="宋体"/>
                <w:color w:val="000000"/>
                <w:szCs w:val="21"/>
              </w:rPr>
            </w:pPr>
            <w:r w:rsidRPr="00F46EB6">
              <w:rPr>
                <w:rFonts w:ascii="宋体" w:hAnsi="宋体" w:hint="eastAsia"/>
                <w:color w:val="000000"/>
                <w:szCs w:val="21"/>
              </w:rPr>
              <w:t>后备母猪在</w:t>
            </w:r>
            <w:r w:rsidRPr="00F46EB6">
              <w:rPr>
                <w:rFonts w:ascii="宋体" w:hAnsi="宋体"/>
                <w:color w:val="000000"/>
                <w:szCs w:val="21"/>
              </w:rPr>
              <w:t>5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月龄至配种前</w:t>
            </w:r>
            <w:r w:rsidRPr="00F46EB6">
              <w:rPr>
                <w:rFonts w:ascii="宋体" w:hAnsi="宋体"/>
                <w:color w:val="000000"/>
                <w:szCs w:val="21"/>
              </w:rPr>
              <w:t>30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天免疫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次，配种前加强免疫</w:t>
            </w:r>
            <w:r w:rsidRPr="00F46EB6">
              <w:rPr>
                <w:rFonts w:ascii="宋体" w:hAnsi="宋体"/>
                <w:color w:val="000000"/>
                <w:szCs w:val="21"/>
              </w:rPr>
              <w:t>1</w:t>
            </w:r>
            <w:r w:rsidRPr="00F46EB6">
              <w:rPr>
                <w:rFonts w:ascii="宋体" w:hAnsi="宋体" w:hint="eastAsia"/>
                <w:color w:val="000000"/>
                <w:szCs w:val="21"/>
              </w:rPr>
              <w:t>次。</w:t>
            </w:r>
          </w:p>
        </w:tc>
      </w:tr>
    </w:tbl>
    <w:p w:rsidR="00217A02" w:rsidRPr="00927C0F" w:rsidRDefault="00217A02" w:rsidP="008E1EA0">
      <w:pPr>
        <w:spacing w:line="240" w:lineRule="auto"/>
        <w:jc w:val="center"/>
      </w:pPr>
    </w:p>
    <w:sectPr w:rsidR="00217A02" w:rsidRPr="00927C0F" w:rsidSect="00041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02" w:rsidRDefault="00217A02">
      <w:r>
        <w:separator/>
      </w:r>
    </w:p>
  </w:endnote>
  <w:endnote w:type="continuationSeparator" w:id="0">
    <w:p w:rsidR="00217A02" w:rsidRDefault="00217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2" w:rsidRDefault="00217A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2" w:rsidRDefault="00217A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2" w:rsidRDefault="00217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02" w:rsidRDefault="00217A02">
      <w:r>
        <w:separator/>
      </w:r>
    </w:p>
  </w:footnote>
  <w:footnote w:type="continuationSeparator" w:id="0">
    <w:p w:rsidR="00217A02" w:rsidRDefault="00217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2" w:rsidRDefault="00217A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2" w:rsidRDefault="00217A02" w:rsidP="003D41C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02" w:rsidRDefault="00217A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28A"/>
    <w:rsid w:val="000147A1"/>
    <w:rsid w:val="0004128A"/>
    <w:rsid w:val="0005684B"/>
    <w:rsid w:val="001B79D2"/>
    <w:rsid w:val="00217A02"/>
    <w:rsid w:val="002B361C"/>
    <w:rsid w:val="00323E6E"/>
    <w:rsid w:val="003D41CB"/>
    <w:rsid w:val="00480C04"/>
    <w:rsid w:val="004A68BE"/>
    <w:rsid w:val="004C407A"/>
    <w:rsid w:val="00540A61"/>
    <w:rsid w:val="005C48CB"/>
    <w:rsid w:val="005D7B99"/>
    <w:rsid w:val="0062248D"/>
    <w:rsid w:val="00661A62"/>
    <w:rsid w:val="006B7B4E"/>
    <w:rsid w:val="006F1413"/>
    <w:rsid w:val="006F7373"/>
    <w:rsid w:val="007450B3"/>
    <w:rsid w:val="00794FF0"/>
    <w:rsid w:val="008E1EA0"/>
    <w:rsid w:val="009114D3"/>
    <w:rsid w:val="009156B8"/>
    <w:rsid w:val="00927C0F"/>
    <w:rsid w:val="00950BF6"/>
    <w:rsid w:val="00993F70"/>
    <w:rsid w:val="00A46E6C"/>
    <w:rsid w:val="00A5204E"/>
    <w:rsid w:val="00A95E96"/>
    <w:rsid w:val="00B55B11"/>
    <w:rsid w:val="00B836CF"/>
    <w:rsid w:val="00C21B47"/>
    <w:rsid w:val="00CA1B34"/>
    <w:rsid w:val="00D22127"/>
    <w:rsid w:val="00D63AE4"/>
    <w:rsid w:val="00D93E5D"/>
    <w:rsid w:val="00DD7F2B"/>
    <w:rsid w:val="00DE6F99"/>
    <w:rsid w:val="00E01907"/>
    <w:rsid w:val="00E5473B"/>
    <w:rsid w:val="00EA144D"/>
    <w:rsid w:val="00F0247E"/>
    <w:rsid w:val="00F46EB6"/>
    <w:rsid w:val="00F71FB8"/>
    <w:rsid w:val="6487426E"/>
    <w:rsid w:val="746D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28A"/>
    <w:pPr>
      <w:widowControl w:val="0"/>
      <w:spacing w:line="3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927C0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7C0F"/>
    <w:rPr>
      <w:rFonts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8E1EA0"/>
    <w:pPr>
      <w:widowControl w:val="0"/>
      <w:jc w:val="both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4A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A68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266</Words>
  <Characters>1518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6</cp:revision>
  <dcterms:created xsi:type="dcterms:W3CDTF">2014-10-29T12:08:00Z</dcterms:created>
  <dcterms:modified xsi:type="dcterms:W3CDTF">2017-05-05T12:56:00Z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