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C7A" w:rsidRPr="005355E1" w:rsidRDefault="00F74C7A" w:rsidP="00F74C7A">
      <w:pPr>
        <w:jc w:val="center"/>
        <w:rPr>
          <w:rFonts w:ascii="宋体" w:eastAsia="宋体" w:hAnsi="宋体"/>
          <w:b/>
          <w:sz w:val="30"/>
          <w:szCs w:val="30"/>
        </w:rPr>
      </w:pPr>
      <w:r w:rsidRPr="005355E1">
        <w:rPr>
          <w:rFonts w:ascii="宋体" w:eastAsia="宋体" w:hAnsi="宋体" w:hint="eastAsia"/>
          <w:b/>
          <w:sz w:val="30"/>
          <w:szCs w:val="30"/>
        </w:rPr>
        <w:t>任务3 猪的选种方法及引入</w:t>
      </w:r>
    </w:p>
    <w:p w:rsidR="00F74C7A" w:rsidRDefault="00F74C7A" w:rsidP="00F74C7A">
      <w:pPr>
        <w:ind w:firstLineChars="200" w:firstLine="482"/>
        <w:rPr>
          <w:rFonts w:hAnsi="宋体"/>
          <w:b/>
          <w:color w:val="FF0000"/>
          <w:sz w:val="24"/>
        </w:rPr>
      </w:pPr>
    </w:p>
    <w:p w:rsidR="00F74C7A" w:rsidRPr="00363455" w:rsidRDefault="00F74C7A" w:rsidP="00F74C7A">
      <w:pPr>
        <w:tabs>
          <w:tab w:val="left" w:pos="5306"/>
        </w:tabs>
        <w:spacing w:line="240" w:lineRule="auto"/>
        <w:ind w:firstLineChars="200" w:firstLine="560"/>
        <w:jc w:val="left"/>
        <w:rPr>
          <w:rFonts w:ascii="宋体" w:eastAsia="宋体" w:hAnsi="宋体" w:cs="宋体"/>
          <w:kern w:val="0"/>
          <w:sz w:val="28"/>
          <w:szCs w:val="30"/>
        </w:rPr>
      </w:pPr>
      <w:bookmarkStart w:id="0" w:name="_GoBack"/>
      <w:bookmarkEnd w:id="0"/>
      <w:r w:rsidRPr="00363455">
        <w:rPr>
          <w:rFonts w:ascii="宋体" w:eastAsia="宋体" w:hAnsi="宋体" w:cs="宋体" w:hint="eastAsia"/>
          <w:kern w:val="0"/>
          <w:sz w:val="28"/>
          <w:szCs w:val="30"/>
        </w:rPr>
        <w:t>二、种猪</w:t>
      </w:r>
      <w:r w:rsidR="00325220" w:rsidRPr="00363455">
        <w:rPr>
          <w:rFonts w:ascii="宋体" w:eastAsia="宋体" w:hAnsi="宋体" w:cs="宋体" w:hint="eastAsia"/>
          <w:kern w:val="0"/>
          <w:sz w:val="28"/>
          <w:szCs w:val="30"/>
        </w:rPr>
        <w:t>引入</w:t>
      </w:r>
    </w:p>
    <w:p w:rsidR="00F74C7A" w:rsidRPr="00363455" w:rsidRDefault="00F74C7A" w:rsidP="00DB76E5">
      <w:pPr>
        <w:spacing w:line="240" w:lineRule="auto"/>
        <w:ind w:firstLineChars="200" w:firstLine="420"/>
        <w:rPr>
          <w:rFonts w:ascii="宋体" w:eastAsia="宋体" w:hAnsi="宋体" w:cs="Times New Roman"/>
          <w:color w:val="000000"/>
          <w:szCs w:val="21"/>
        </w:rPr>
      </w:pPr>
      <w:r w:rsidRPr="00363455">
        <w:rPr>
          <w:rFonts w:ascii="宋体" w:eastAsia="宋体" w:hAnsi="宋体" w:cs="Times New Roman" w:hint="eastAsia"/>
          <w:color w:val="000000"/>
          <w:szCs w:val="21"/>
        </w:rPr>
        <w:t>猪场在引进种猪时，一定遵循农业部</w:t>
      </w:r>
      <w:r w:rsidRPr="00363455">
        <w:rPr>
          <w:rFonts w:ascii="宋体" w:eastAsia="宋体" w:hAnsi="宋体" w:cs="Times New Roman"/>
          <w:color w:val="000000"/>
          <w:szCs w:val="21"/>
        </w:rPr>
        <w:t>5033</w:t>
      </w:r>
      <w:r w:rsidRPr="00363455">
        <w:rPr>
          <w:rFonts w:ascii="宋体" w:eastAsia="宋体" w:hAnsi="宋体" w:cs="Times New Roman" w:hint="eastAsia"/>
          <w:color w:val="000000"/>
          <w:szCs w:val="21"/>
        </w:rPr>
        <w:t>标准：即无公害食品生猪饲养管理准则，并按照国家</w:t>
      </w:r>
      <w:r w:rsidRPr="00363455">
        <w:rPr>
          <w:rFonts w:ascii="宋体" w:eastAsia="宋体" w:hAnsi="宋体" w:cs="Times New Roman"/>
          <w:color w:val="000000"/>
          <w:szCs w:val="21"/>
        </w:rPr>
        <w:t>l6567</w:t>
      </w:r>
      <w:r w:rsidRPr="00363455">
        <w:rPr>
          <w:rFonts w:ascii="宋体" w:eastAsia="宋体" w:hAnsi="宋体" w:cs="Times New Roman" w:hint="eastAsia"/>
          <w:color w:val="000000"/>
          <w:szCs w:val="21"/>
        </w:rPr>
        <w:t>标准进行检疫。</w:t>
      </w:r>
    </w:p>
    <w:p w:rsidR="00F74C7A" w:rsidRPr="00363455" w:rsidRDefault="00F74C7A" w:rsidP="00DB76E5">
      <w:pPr>
        <w:spacing w:line="240" w:lineRule="auto"/>
        <w:ind w:firstLineChars="200" w:firstLine="480"/>
        <w:rPr>
          <w:rFonts w:ascii="宋体" w:eastAsia="宋体" w:hAnsi="宋体" w:cs="Times New Roman"/>
          <w:color w:val="000000"/>
          <w:sz w:val="24"/>
          <w:szCs w:val="21"/>
        </w:rPr>
      </w:pPr>
      <w:r w:rsidRPr="00363455">
        <w:rPr>
          <w:rFonts w:ascii="宋体" w:eastAsia="宋体" w:hAnsi="宋体" w:cs="Times New Roman" w:hint="eastAsia"/>
          <w:color w:val="000000"/>
          <w:sz w:val="24"/>
          <w:szCs w:val="21"/>
        </w:rPr>
        <w:t>（一）引种准备</w:t>
      </w:r>
    </w:p>
    <w:p w:rsidR="0042506D" w:rsidRPr="00363455" w:rsidRDefault="00F74C7A" w:rsidP="00DB76E5">
      <w:pPr>
        <w:spacing w:line="240" w:lineRule="auto"/>
        <w:ind w:firstLineChars="200" w:firstLine="420"/>
        <w:rPr>
          <w:rFonts w:ascii="宋体" w:eastAsia="宋体" w:hAnsi="宋体" w:cs="Times New Roman"/>
          <w:color w:val="000000"/>
          <w:szCs w:val="21"/>
        </w:rPr>
      </w:pPr>
      <w:r w:rsidRPr="00363455">
        <w:rPr>
          <w:rFonts w:ascii="宋体" w:eastAsia="宋体" w:hAnsi="宋体" w:cs="Times New Roman" w:hint="eastAsia"/>
          <w:color w:val="000000"/>
          <w:szCs w:val="21"/>
        </w:rPr>
        <w:t>1．制定引种计划</w:t>
      </w:r>
      <w:r w:rsidR="00A94519" w:rsidRPr="00363455">
        <w:rPr>
          <w:rFonts w:ascii="宋体" w:eastAsia="宋体" w:hAnsi="宋体" w:cs="Times New Roman" w:hint="eastAsia"/>
          <w:color w:val="000000"/>
          <w:szCs w:val="21"/>
        </w:rPr>
        <w:t xml:space="preserve">。 </w:t>
      </w:r>
      <w:r w:rsidR="00A94519" w:rsidRPr="00363455">
        <w:rPr>
          <w:rFonts w:ascii="宋体" w:eastAsia="宋体" w:hAnsi="宋体" w:cs="Times New Roman"/>
          <w:color w:val="000000"/>
          <w:szCs w:val="21"/>
        </w:rPr>
        <w:t xml:space="preserve"> </w:t>
      </w:r>
      <w:r w:rsidRPr="00363455">
        <w:rPr>
          <w:rFonts w:ascii="宋体" w:eastAsia="宋体" w:hAnsi="宋体" w:cs="Times New Roman" w:hint="eastAsia"/>
          <w:color w:val="000000"/>
          <w:szCs w:val="21"/>
        </w:rPr>
        <w:t>应根据猪场性质、规模或场内猪群血缘更新的需要来确定引入的品种、数量、等级及引种时间和运输方式等。引入的种猪主要是后备公母猪，一般原种猪场必须引进同品种多血缘纯种公、母猪，扩繁场可引进不同品种纯种公、母猪，商品场可引进纯种公猪及二元母猪（如长大二元母猪），如果是加入核心群进行育种，则应购买经过生产性能测定的种公猪或种母猪。</w:t>
      </w:r>
    </w:p>
    <w:p w:rsidR="00F74C7A" w:rsidRPr="00363455" w:rsidRDefault="00F74C7A" w:rsidP="00DB76E5">
      <w:pPr>
        <w:spacing w:line="240" w:lineRule="auto"/>
        <w:ind w:firstLineChars="200" w:firstLine="420"/>
        <w:rPr>
          <w:rFonts w:ascii="宋体" w:eastAsia="宋体" w:hAnsi="宋体" w:cs="Times New Roman"/>
          <w:color w:val="000000"/>
          <w:szCs w:val="21"/>
        </w:rPr>
      </w:pPr>
      <w:r w:rsidRPr="00363455">
        <w:rPr>
          <w:rFonts w:ascii="宋体" w:eastAsia="宋体" w:hAnsi="宋体" w:cs="Times New Roman"/>
          <w:color w:val="000000"/>
          <w:szCs w:val="21"/>
        </w:rPr>
        <w:t>2</w:t>
      </w:r>
      <w:r w:rsidRPr="00363455">
        <w:rPr>
          <w:rFonts w:ascii="宋体" w:eastAsia="宋体" w:hAnsi="宋体" w:cs="Times New Roman" w:hint="eastAsia"/>
          <w:color w:val="000000"/>
          <w:szCs w:val="21"/>
        </w:rPr>
        <w:t>．确定目标猪场</w:t>
      </w:r>
      <w:r w:rsidR="00A94519" w:rsidRPr="00363455">
        <w:rPr>
          <w:rFonts w:ascii="宋体" w:eastAsia="宋体" w:hAnsi="宋体" w:cs="Times New Roman" w:hint="eastAsia"/>
          <w:color w:val="000000"/>
          <w:szCs w:val="21"/>
        </w:rPr>
        <w:t xml:space="preserve">。 </w:t>
      </w:r>
      <w:r w:rsidR="00A94519" w:rsidRPr="00363455">
        <w:rPr>
          <w:rFonts w:ascii="宋体" w:eastAsia="宋体" w:hAnsi="宋体" w:cs="Times New Roman"/>
          <w:color w:val="000000"/>
          <w:szCs w:val="21"/>
        </w:rPr>
        <w:t xml:space="preserve"> </w:t>
      </w:r>
      <w:r w:rsidRPr="00363455">
        <w:rPr>
          <w:rFonts w:ascii="宋体" w:eastAsia="宋体" w:hAnsi="宋体" w:cs="Times New Roman" w:hint="eastAsia"/>
          <w:color w:val="000000"/>
          <w:szCs w:val="21"/>
        </w:rPr>
        <w:t>目标猪场所在地区无疫病流行，兽医卫生制度健全，管理规范，免疫制度完整；目标种猪场有适度规模、信誉度高、有种猪生产经营许可证、有足够的供种能力和较高的技术服务水平；选择场家时，应把猪的健康状况放在第一位，并应尽量从同一猪场选购，避免多场采购带来疫病的风险。</w:t>
      </w:r>
    </w:p>
    <w:p w:rsidR="002A13ED" w:rsidRPr="00201AD9" w:rsidRDefault="002A13ED" w:rsidP="00201AD9">
      <w:pPr>
        <w:spacing w:line="240" w:lineRule="auto"/>
        <w:ind w:firstLineChars="200" w:firstLine="420"/>
        <w:rPr>
          <w:rFonts w:ascii="宋体" w:eastAsia="宋体" w:hAnsi="宋体" w:cs="Times New Roman"/>
          <w:color w:val="000000"/>
          <w:szCs w:val="21"/>
        </w:rPr>
      </w:pPr>
      <w:r w:rsidRPr="00201AD9">
        <w:rPr>
          <w:rFonts w:ascii="宋体" w:eastAsia="宋体" w:hAnsi="宋体" w:cs="Times New Roman"/>
          <w:color w:val="000000"/>
          <w:szCs w:val="21"/>
        </w:rPr>
        <w:t>3.</w:t>
      </w:r>
      <w:r w:rsidRPr="00201AD9">
        <w:rPr>
          <w:rFonts w:ascii="宋体" w:eastAsia="宋体" w:hAnsi="宋体" w:cs="Times New Roman" w:hint="eastAsia"/>
          <w:color w:val="000000"/>
          <w:szCs w:val="21"/>
        </w:rPr>
        <w:t xml:space="preserve">确定引种的时间、数量、体重。 </w:t>
      </w:r>
      <w:r w:rsidRPr="00201AD9">
        <w:rPr>
          <w:rFonts w:ascii="宋体" w:eastAsia="宋体" w:hAnsi="宋体" w:cs="Times New Roman"/>
          <w:color w:val="000000"/>
          <w:szCs w:val="21"/>
        </w:rPr>
        <w:t xml:space="preserve"> </w:t>
      </w:r>
      <w:r w:rsidRPr="00201AD9">
        <w:rPr>
          <w:rFonts w:ascii="宋体" w:eastAsia="宋体" w:hAnsi="宋体" w:cs="Times New Roman" w:hint="eastAsia"/>
          <w:color w:val="000000"/>
          <w:szCs w:val="21"/>
        </w:rPr>
        <w:t>新建猪场应在建场前考查，避开养猪效益最高期，要分批引进。要更新血缘可引进少量公猪母猪</w:t>
      </w:r>
      <w:r w:rsidR="007A6F25" w:rsidRPr="00201AD9">
        <w:rPr>
          <w:rFonts w:ascii="宋体" w:eastAsia="宋体" w:hAnsi="宋体" w:cs="Times New Roman" w:hint="eastAsia"/>
          <w:color w:val="000000"/>
          <w:szCs w:val="21"/>
        </w:rPr>
        <w:t>，</w:t>
      </w:r>
      <w:r w:rsidRPr="00201AD9">
        <w:rPr>
          <w:rFonts w:ascii="宋体" w:eastAsia="宋体" w:hAnsi="宋体" w:cs="Times New Roman" w:hint="eastAsia"/>
          <w:color w:val="000000"/>
          <w:szCs w:val="21"/>
        </w:rPr>
        <w:t>新建场引种数量为本场总规模的1/5-1/4较适宜</w:t>
      </w:r>
      <w:r w:rsidR="007A6F25" w:rsidRPr="00201AD9">
        <w:rPr>
          <w:rFonts w:ascii="宋体" w:eastAsia="宋体" w:hAnsi="宋体" w:cs="Times New Roman" w:hint="eastAsia"/>
          <w:color w:val="000000"/>
          <w:szCs w:val="21"/>
        </w:rPr>
        <w:t>，</w:t>
      </w:r>
      <w:r w:rsidRPr="00201AD9">
        <w:rPr>
          <w:rFonts w:ascii="宋体" w:eastAsia="宋体" w:hAnsi="宋体" w:cs="Times New Roman" w:hint="eastAsia"/>
          <w:color w:val="000000"/>
          <w:szCs w:val="21"/>
        </w:rPr>
        <w:t>引进公猪时要考虑有足够的血统及数量。</w:t>
      </w:r>
      <w:r w:rsidR="007A6F25" w:rsidRPr="00201AD9">
        <w:rPr>
          <w:rFonts w:ascii="宋体" w:eastAsia="宋体" w:hAnsi="宋体" w:cs="Times New Roman" w:hint="eastAsia"/>
          <w:color w:val="000000"/>
          <w:szCs w:val="21"/>
        </w:rPr>
        <w:t>引进体重为</w:t>
      </w:r>
      <w:r w:rsidRPr="00201AD9">
        <w:rPr>
          <w:rFonts w:ascii="宋体" w:eastAsia="宋体" w:hAnsi="宋体" w:cs="Times New Roman" w:hint="eastAsia"/>
          <w:color w:val="000000"/>
          <w:szCs w:val="21"/>
        </w:rPr>
        <w:t>50-60kg</w:t>
      </w:r>
      <w:r w:rsidR="007A6F25" w:rsidRPr="00201AD9">
        <w:rPr>
          <w:rFonts w:ascii="宋体" w:eastAsia="宋体" w:hAnsi="宋体" w:cs="Times New Roman" w:hint="eastAsia"/>
          <w:color w:val="000000"/>
          <w:szCs w:val="21"/>
        </w:rPr>
        <w:t>的猪</w:t>
      </w:r>
      <w:r w:rsidRPr="00201AD9">
        <w:rPr>
          <w:rFonts w:ascii="宋体" w:eastAsia="宋体" w:hAnsi="宋体" w:cs="Times New Roman" w:hint="eastAsia"/>
          <w:color w:val="000000"/>
          <w:szCs w:val="21"/>
        </w:rPr>
        <w:t>较合适，最晚也得在使用前6-8周龄购回。</w:t>
      </w:r>
    </w:p>
    <w:p w:rsidR="002A13ED" w:rsidRPr="00201AD9" w:rsidRDefault="001D28FA" w:rsidP="00DB76E5">
      <w:pPr>
        <w:spacing w:line="240" w:lineRule="auto"/>
        <w:ind w:firstLineChars="200" w:firstLine="420"/>
        <w:rPr>
          <w:rFonts w:ascii="宋体" w:eastAsia="宋体" w:hAnsi="宋体" w:cs="Times New Roman"/>
          <w:color w:val="000000"/>
          <w:szCs w:val="21"/>
        </w:rPr>
      </w:pPr>
      <w:r w:rsidRPr="00201AD9">
        <w:rPr>
          <w:rFonts w:ascii="宋体" w:eastAsia="宋体" w:hAnsi="宋体" w:cs="Times New Roman" w:hint="eastAsia"/>
          <w:color w:val="000000"/>
          <w:szCs w:val="21"/>
        </w:rPr>
        <w:t>4.准备隔离舍</w:t>
      </w:r>
    </w:p>
    <w:p w:rsidR="00F74C7A" w:rsidRPr="00363455" w:rsidRDefault="00881CDE" w:rsidP="00DB76E5">
      <w:pPr>
        <w:spacing w:line="240" w:lineRule="auto"/>
        <w:ind w:firstLineChars="200" w:firstLine="480"/>
        <w:rPr>
          <w:rFonts w:ascii="宋体" w:eastAsia="宋体" w:hAnsi="宋体" w:cs="Times New Roman"/>
          <w:sz w:val="24"/>
          <w:szCs w:val="21"/>
        </w:rPr>
      </w:pPr>
      <w:r w:rsidRPr="00363455">
        <w:rPr>
          <w:rFonts w:ascii="宋体" w:eastAsia="宋体" w:hAnsi="宋体" w:cs="Times New Roman" w:hint="eastAsia"/>
          <w:sz w:val="24"/>
          <w:szCs w:val="21"/>
        </w:rPr>
        <w:t>（二）引种关键</w:t>
      </w:r>
    </w:p>
    <w:p w:rsidR="00F74C7A" w:rsidRPr="00363455" w:rsidRDefault="00F74C7A" w:rsidP="00DB76E5">
      <w:pPr>
        <w:spacing w:line="240" w:lineRule="auto"/>
        <w:ind w:firstLineChars="200" w:firstLine="420"/>
        <w:rPr>
          <w:rFonts w:ascii="宋体" w:eastAsia="宋体" w:hAnsi="宋体" w:cs="Times New Roman"/>
          <w:szCs w:val="21"/>
        </w:rPr>
      </w:pPr>
      <w:r w:rsidRPr="00363455">
        <w:rPr>
          <w:rFonts w:ascii="宋体" w:eastAsia="宋体" w:hAnsi="宋体" w:cs="Times New Roman" w:hint="eastAsia"/>
          <w:szCs w:val="21"/>
        </w:rPr>
        <w:t>1．生产性能测定</w:t>
      </w:r>
      <w:r w:rsidR="003D582C" w:rsidRPr="00363455">
        <w:rPr>
          <w:rFonts w:ascii="宋体" w:eastAsia="宋体" w:hAnsi="宋体" w:cs="Times New Roman" w:hint="eastAsia"/>
          <w:szCs w:val="21"/>
        </w:rPr>
        <w:t xml:space="preserve">。 </w:t>
      </w:r>
      <w:r w:rsidR="003D582C" w:rsidRPr="00363455">
        <w:rPr>
          <w:rFonts w:ascii="宋体" w:eastAsia="宋体" w:hAnsi="宋体" w:cs="Times New Roman"/>
          <w:szCs w:val="21"/>
        </w:rPr>
        <w:t xml:space="preserve"> </w:t>
      </w:r>
      <w:r w:rsidRPr="00363455">
        <w:rPr>
          <w:rFonts w:ascii="宋体" w:eastAsia="宋体" w:hAnsi="宋体" w:cs="Times New Roman" w:hint="eastAsia"/>
          <w:szCs w:val="21"/>
        </w:rPr>
        <w:t>购买种猪时，生产性能还没有充分表现出来。正规种猪场都开展种猪性能测定，这就要求种猪提供方通过其父母生产性能的测定成绩对所选种猪质量进行准确评定。</w:t>
      </w:r>
    </w:p>
    <w:p w:rsidR="003D582C" w:rsidRPr="00363455" w:rsidRDefault="00F74C7A" w:rsidP="00DB76E5">
      <w:pPr>
        <w:spacing w:line="240" w:lineRule="auto"/>
        <w:ind w:firstLineChars="200" w:firstLine="420"/>
        <w:rPr>
          <w:rFonts w:ascii="宋体" w:eastAsia="宋体" w:hAnsi="宋体" w:cs="Times New Roman"/>
          <w:szCs w:val="21"/>
        </w:rPr>
      </w:pPr>
      <w:r w:rsidRPr="00363455">
        <w:rPr>
          <w:rFonts w:ascii="宋体" w:eastAsia="宋体" w:hAnsi="宋体" w:cs="Times New Roman" w:hint="eastAsia"/>
          <w:szCs w:val="21"/>
        </w:rPr>
        <w:t>2．体型外貌鉴定</w:t>
      </w:r>
      <w:r w:rsidR="003D582C" w:rsidRPr="00363455">
        <w:rPr>
          <w:rFonts w:ascii="宋体" w:eastAsia="宋体" w:hAnsi="宋体" w:cs="Times New Roman" w:hint="eastAsia"/>
          <w:szCs w:val="21"/>
        </w:rPr>
        <w:t xml:space="preserve">。 </w:t>
      </w:r>
      <w:r w:rsidR="003D582C" w:rsidRPr="00363455">
        <w:rPr>
          <w:rFonts w:ascii="宋体" w:eastAsia="宋体" w:hAnsi="宋体" w:cs="Times New Roman"/>
          <w:szCs w:val="21"/>
        </w:rPr>
        <w:t xml:space="preserve"> </w:t>
      </w:r>
      <w:r w:rsidRPr="00363455">
        <w:rPr>
          <w:rFonts w:ascii="宋体" w:eastAsia="宋体" w:hAnsi="宋体" w:cs="Times New Roman" w:hint="eastAsia"/>
          <w:szCs w:val="21"/>
        </w:rPr>
        <w:t>体型外貌和生产性能紧密相关，所有的养猪人都会关注种猪的体型外貌。</w:t>
      </w:r>
    </w:p>
    <w:p w:rsidR="003D582C" w:rsidRPr="00363455" w:rsidRDefault="00C831FC" w:rsidP="00DB76E5">
      <w:pPr>
        <w:spacing w:line="240" w:lineRule="auto"/>
        <w:ind w:firstLineChars="200" w:firstLine="420"/>
        <w:rPr>
          <w:rFonts w:ascii="宋体" w:eastAsia="宋体" w:hAnsi="宋体" w:cs="Times New Roman"/>
          <w:szCs w:val="21"/>
        </w:rPr>
      </w:pPr>
      <w:r w:rsidRPr="00363455">
        <w:rPr>
          <w:rFonts w:ascii="宋体" w:eastAsia="宋体" w:hAnsi="宋体" w:cs="Times New Roman" w:hint="eastAsia"/>
          <w:szCs w:val="21"/>
        </w:rPr>
        <w:t>要求</w:t>
      </w:r>
      <w:r w:rsidR="003D582C" w:rsidRPr="00363455">
        <w:rPr>
          <w:rFonts w:ascii="宋体" w:eastAsia="宋体" w:hAnsi="宋体" w:cs="Times New Roman" w:hint="eastAsia"/>
          <w:szCs w:val="21"/>
        </w:rPr>
        <w:t>结构匀称，头颈结合良好</w:t>
      </w:r>
      <w:r w:rsidRPr="00363455">
        <w:rPr>
          <w:rFonts w:ascii="宋体" w:eastAsia="宋体" w:hAnsi="宋体" w:cs="Times New Roman" w:hint="eastAsia"/>
          <w:szCs w:val="21"/>
        </w:rPr>
        <w:t>，</w:t>
      </w:r>
      <w:r w:rsidR="003D582C" w:rsidRPr="00363455">
        <w:rPr>
          <w:rFonts w:ascii="宋体" w:eastAsia="宋体" w:hAnsi="宋体" w:cs="Times New Roman" w:hint="eastAsia"/>
          <w:szCs w:val="21"/>
        </w:rPr>
        <w:t>背腰平直</w:t>
      </w:r>
      <w:r w:rsidRPr="00363455">
        <w:rPr>
          <w:rFonts w:ascii="宋体" w:eastAsia="宋体" w:hAnsi="宋体" w:cs="Times New Roman" w:hint="eastAsia"/>
          <w:szCs w:val="21"/>
        </w:rPr>
        <w:t>，</w:t>
      </w:r>
      <w:r w:rsidR="003D582C" w:rsidRPr="00363455">
        <w:rPr>
          <w:rFonts w:ascii="宋体" w:eastAsia="宋体" w:hAnsi="宋体" w:cs="Times New Roman" w:hint="eastAsia"/>
          <w:szCs w:val="21"/>
        </w:rPr>
        <w:t>腹部发育充分但不下垂</w:t>
      </w:r>
      <w:r w:rsidRPr="00363455">
        <w:rPr>
          <w:rFonts w:ascii="宋体" w:eastAsia="宋体" w:hAnsi="宋体" w:cs="Times New Roman" w:hint="eastAsia"/>
          <w:szCs w:val="21"/>
        </w:rPr>
        <w:t>，</w:t>
      </w:r>
      <w:r w:rsidR="003D582C" w:rsidRPr="00363455">
        <w:rPr>
          <w:rFonts w:ascii="宋体" w:eastAsia="宋体" w:hAnsi="宋体" w:cs="Times New Roman" w:hint="eastAsia"/>
          <w:szCs w:val="21"/>
        </w:rPr>
        <w:t>四肢端正健壮。</w:t>
      </w:r>
    </w:p>
    <w:p w:rsidR="00C831FC" w:rsidRPr="00201AD9" w:rsidRDefault="009E7443" w:rsidP="00DB76E5">
      <w:pPr>
        <w:spacing w:line="240" w:lineRule="auto"/>
        <w:ind w:firstLineChars="200" w:firstLine="420"/>
        <w:rPr>
          <w:rFonts w:ascii="宋体" w:eastAsia="宋体" w:hAnsi="宋体" w:cs="Times New Roman"/>
          <w:szCs w:val="21"/>
        </w:rPr>
      </w:pPr>
      <w:r w:rsidRPr="00363455">
        <w:rPr>
          <w:rFonts w:ascii="宋体" w:eastAsia="宋体" w:hAnsi="宋体" w:cs="Times New Roman"/>
          <w:szCs w:val="21"/>
        </w:rPr>
        <w:t>3.</w:t>
      </w:r>
      <w:r w:rsidR="00F74C7A" w:rsidRPr="00363455">
        <w:rPr>
          <w:rFonts w:ascii="宋体" w:eastAsia="宋体" w:hAnsi="宋体" w:cs="Times New Roman" w:hint="eastAsia"/>
          <w:szCs w:val="21"/>
        </w:rPr>
        <w:t>健康检</w:t>
      </w:r>
      <w:r w:rsidR="00FA0BF9" w:rsidRPr="00363455">
        <w:rPr>
          <w:rFonts w:ascii="宋体" w:eastAsia="宋体" w:hAnsi="宋体" w:cs="Times New Roman" w:hint="eastAsia"/>
          <w:szCs w:val="21"/>
        </w:rPr>
        <w:t>查</w:t>
      </w:r>
      <w:r w:rsidRPr="00363455">
        <w:rPr>
          <w:rFonts w:ascii="宋体" w:eastAsia="宋体" w:hAnsi="宋体" w:cs="Times New Roman" w:hint="eastAsia"/>
          <w:szCs w:val="21"/>
        </w:rPr>
        <w:t>测定</w:t>
      </w:r>
      <w:r w:rsidRPr="00363455">
        <w:rPr>
          <w:rFonts w:ascii="宋体" w:eastAsia="宋体" w:hAnsi="宋体" w:cs="Times New Roman" w:hint="eastAsia"/>
          <w:sz w:val="24"/>
          <w:szCs w:val="21"/>
        </w:rPr>
        <w:t xml:space="preserve">。 </w:t>
      </w:r>
      <w:r w:rsidRPr="00363455">
        <w:rPr>
          <w:rFonts w:ascii="宋体" w:eastAsia="宋体" w:hAnsi="宋体" w:cs="Times New Roman"/>
          <w:sz w:val="24"/>
          <w:szCs w:val="21"/>
        </w:rPr>
        <w:t xml:space="preserve"> </w:t>
      </w:r>
      <w:r w:rsidR="00C831FC" w:rsidRPr="00201AD9">
        <w:rPr>
          <w:rFonts w:ascii="宋体" w:eastAsia="宋体" w:hAnsi="宋体" w:cs="Times New Roman" w:hint="eastAsia"/>
          <w:szCs w:val="21"/>
        </w:rPr>
        <w:t>不到疫区引种，考察目标猪场的兽医卫生制度是否健全</w:t>
      </w:r>
      <w:r w:rsidRPr="00201AD9">
        <w:rPr>
          <w:rFonts w:ascii="宋体" w:eastAsia="宋体" w:hAnsi="宋体" w:cs="Times New Roman" w:hint="eastAsia"/>
          <w:szCs w:val="21"/>
        </w:rPr>
        <w:t>，</w:t>
      </w:r>
      <w:r w:rsidR="00C831FC" w:rsidRPr="00201AD9">
        <w:rPr>
          <w:rFonts w:ascii="宋体" w:eastAsia="宋体" w:hAnsi="宋体" w:cs="Times New Roman" w:hint="eastAsia"/>
          <w:szCs w:val="21"/>
        </w:rPr>
        <w:t>猪场的管理是否规范</w:t>
      </w:r>
      <w:r w:rsidRPr="00201AD9">
        <w:rPr>
          <w:rFonts w:ascii="宋体" w:eastAsia="宋体" w:hAnsi="宋体" w:cs="Times New Roman" w:hint="eastAsia"/>
          <w:szCs w:val="21"/>
        </w:rPr>
        <w:t>，</w:t>
      </w:r>
      <w:r w:rsidR="00C831FC" w:rsidRPr="00201AD9">
        <w:rPr>
          <w:rFonts w:ascii="宋体" w:eastAsia="宋体" w:hAnsi="宋体" w:cs="Times New Roman" w:hint="eastAsia"/>
          <w:szCs w:val="21"/>
        </w:rPr>
        <w:t>猪场疫病免疫制度是否完整</w:t>
      </w:r>
      <w:r w:rsidRPr="00201AD9">
        <w:rPr>
          <w:rFonts w:ascii="宋体" w:eastAsia="宋体" w:hAnsi="宋体" w:cs="Times New Roman" w:hint="eastAsia"/>
          <w:szCs w:val="21"/>
        </w:rPr>
        <w:t>，</w:t>
      </w:r>
      <w:r w:rsidR="00C831FC" w:rsidRPr="00201AD9">
        <w:rPr>
          <w:rFonts w:ascii="宋体" w:eastAsia="宋体" w:hAnsi="宋体" w:cs="Times New Roman" w:hint="eastAsia"/>
          <w:szCs w:val="21"/>
        </w:rPr>
        <w:t>检查被选猪只健康状况</w:t>
      </w:r>
      <w:r w:rsidRPr="00201AD9">
        <w:rPr>
          <w:rFonts w:ascii="宋体" w:eastAsia="宋体" w:hAnsi="宋体" w:cs="Times New Roman" w:hint="eastAsia"/>
          <w:szCs w:val="21"/>
        </w:rPr>
        <w:t>，</w:t>
      </w:r>
      <w:r w:rsidR="00C831FC" w:rsidRPr="00201AD9">
        <w:rPr>
          <w:rFonts w:ascii="宋体" w:eastAsia="宋体" w:hAnsi="宋体" w:cs="Times New Roman" w:hint="eastAsia"/>
          <w:szCs w:val="21"/>
        </w:rPr>
        <w:t>必要时对可能存在的传染病开展实验室检测。</w:t>
      </w:r>
    </w:p>
    <w:p w:rsidR="00F74C7A" w:rsidRPr="00363455" w:rsidRDefault="00F74C7A" w:rsidP="00DB76E5">
      <w:pPr>
        <w:spacing w:line="240" w:lineRule="auto"/>
        <w:ind w:firstLineChars="200" w:firstLine="480"/>
        <w:rPr>
          <w:rFonts w:ascii="宋体" w:eastAsia="宋体" w:hAnsi="宋体" w:cs="Times New Roman"/>
          <w:sz w:val="24"/>
          <w:szCs w:val="21"/>
        </w:rPr>
      </w:pPr>
      <w:r w:rsidRPr="00363455">
        <w:rPr>
          <w:rFonts w:ascii="宋体" w:eastAsia="宋体" w:hAnsi="宋体" w:cs="Times New Roman" w:hint="eastAsia"/>
          <w:sz w:val="24"/>
          <w:szCs w:val="21"/>
        </w:rPr>
        <w:t>（三）种猪的运输</w:t>
      </w:r>
    </w:p>
    <w:p w:rsidR="00F74C7A" w:rsidRPr="00363455" w:rsidRDefault="00300E33" w:rsidP="00DB76E5">
      <w:pPr>
        <w:spacing w:line="240" w:lineRule="auto"/>
        <w:ind w:firstLineChars="200" w:firstLine="420"/>
        <w:rPr>
          <w:rFonts w:ascii="宋体" w:eastAsia="宋体" w:hAnsi="宋体" w:cs="Times New Roman"/>
          <w:szCs w:val="21"/>
        </w:rPr>
      </w:pPr>
      <w:r w:rsidRPr="00363455">
        <w:rPr>
          <w:rFonts w:ascii="宋体" w:eastAsia="宋体" w:hAnsi="宋体" w:cs="Times New Roman"/>
          <w:szCs w:val="21"/>
        </w:rPr>
        <w:t>1.</w:t>
      </w:r>
      <w:r w:rsidR="00F74C7A" w:rsidRPr="00363455">
        <w:rPr>
          <w:rFonts w:ascii="宋体" w:eastAsia="宋体" w:hAnsi="宋体" w:cs="Times New Roman" w:hint="eastAsia"/>
          <w:szCs w:val="21"/>
        </w:rPr>
        <w:t>选用运输种猪专用车辆，禁用贩运肉猪的运输车，</w:t>
      </w:r>
      <w:r w:rsidR="00F74C7A" w:rsidRPr="00363455">
        <w:rPr>
          <w:rFonts w:ascii="宋体" w:eastAsia="宋体" w:hAnsi="宋体" w:cs="Times New Roman"/>
          <w:szCs w:val="21"/>
        </w:rPr>
        <w:t>有帆布架及帆布</w:t>
      </w:r>
      <w:r w:rsidR="00F74C7A" w:rsidRPr="00363455">
        <w:rPr>
          <w:rFonts w:ascii="宋体" w:eastAsia="宋体" w:hAnsi="宋体" w:cs="Times New Roman" w:hint="eastAsia"/>
          <w:szCs w:val="21"/>
        </w:rPr>
        <w:t>，</w:t>
      </w:r>
      <w:r w:rsidR="00F74C7A" w:rsidRPr="00363455">
        <w:rPr>
          <w:rFonts w:ascii="宋体" w:eastAsia="宋体" w:hAnsi="宋体" w:cs="Times New Roman"/>
          <w:szCs w:val="21"/>
        </w:rPr>
        <w:t>车顶有水箱，车厢中的每一个隔栏都有饮水器</w:t>
      </w:r>
      <w:r w:rsidR="00F74C7A" w:rsidRPr="00363455">
        <w:rPr>
          <w:rFonts w:ascii="宋体" w:eastAsia="宋体" w:hAnsi="宋体" w:cs="Times New Roman" w:hint="eastAsia"/>
          <w:szCs w:val="21"/>
        </w:rPr>
        <w:t>，</w:t>
      </w:r>
      <w:r w:rsidR="00F74C7A" w:rsidRPr="00363455">
        <w:rPr>
          <w:rFonts w:ascii="宋体" w:eastAsia="宋体" w:hAnsi="宋体" w:cs="Times New Roman"/>
          <w:szCs w:val="21"/>
        </w:rPr>
        <w:t>车况良好，</w:t>
      </w:r>
      <w:r w:rsidR="00F74C7A" w:rsidRPr="00363455">
        <w:rPr>
          <w:rFonts w:ascii="宋体" w:eastAsia="宋体" w:hAnsi="宋体" w:cs="Times New Roman" w:hint="eastAsia"/>
          <w:szCs w:val="21"/>
        </w:rPr>
        <w:t>面积充足，以每栏</w:t>
      </w:r>
      <w:r w:rsidR="00F74C7A" w:rsidRPr="00363455">
        <w:rPr>
          <w:rFonts w:ascii="宋体" w:eastAsia="宋体" w:hAnsi="宋体" w:cs="Times New Roman"/>
          <w:szCs w:val="21"/>
        </w:rPr>
        <w:t>8</w:t>
      </w:r>
      <w:r w:rsidR="00F74C7A" w:rsidRPr="00363455">
        <w:rPr>
          <w:rFonts w:ascii="宋体" w:eastAsia="宋体" w:hAnsi="宋体" w:cs="Times New Roman" w:hint="eastAsia"/>
          <w:szCs w:val="21"/>
        </w:rPr>
        <w:t>～</w:t>
      </w:r>
      <w:r w:rsidR="00F74C7A" w:rsidRPr="00363455">
        <w:rPr>
          <w:rFonts w:ascii="宋体" w:eastAsia="宋体" w:hAnsi="宋体" w:cs="Times New Roman"/>
          <w:szCs w:val="21"/>
        </w:rPr>
        <w:t>10</w:t>
      </w:r>
      <w:r w:rsidR="00963BC5" w:rsidRPr="00363455">
        <w:rPr>
          <w:rFonts w:ascii="宋体" w:eastAsia="宋体" w:hAnsi="宋体" w:cs="Times New Roman" w:hint="eastAsia"/>
          <w:szCs w:val="21"/>
        </w:rPr>
        <w:t>头为宜</w:t>
      </w:r>
      <w:r w:rsidR="00960511" w:rsidRPr="00363455">
        <w:rPr>
          <w:rFonts w:ascii="宋体" w:eastAsia="宋体" w:hAnsi="宋体" w:cs="Times New Roman" w:hint="eastAsia"/>
          <w:szCs w:val="21"/>
        </w:rPr>
        <w:t>。</w:t>
      </w:r>
      <w:r w:rsidR="00F74C7A" w:rsidRPr="00363455">
        <w:rPr>
          <w:rFonts w:ascii="宋体" w:eastAsia="宋体" w:hAnsi="宋体" w:cs="Times New Roman" w:hint="eastAsia"/>
          <w:szCs w:val="21"/>
        </w:rPr>
        <w:t>运输前经过严格的清洗、消毒，</w:t>
      </w:r>
      <w:r w:rsidR="00F74C7A" w:rsidRPr="00363455">
        <w:rPr>
          <w:rFonts w:ascii="宋体" w:eastAsia="宋体" w:hAnsi="宋体" w:cs="Times New Roman"/>
          <w:szCs w:val="21"/>
        </w:rPr>
        <w:t>最好能空置一天后才装猪</w:t>
      </w:r>
      <w:r w:rsidR="00F74C7A" w:rsidRPr="00363455">
        <w:rPr>
          <w:rFonts w:ascii="宋体" w:eastAsia="宋体" w:hAnsi="宋体" w:cs="Times New Roman" w:hint="eastAsia"/>
          <w:szCs w:val="21"/>
        </w:rPr>
        <w:t>。</w:t>
      </w:r>
    </w:p>
    <w:p w:rsidR="00963BC5" w:rsidRPr="00363455" w:rsidRDefault="00300E33" w:rsidP="00DB76E5">
      <w:pPr>
        <w:spacing w:line="240" w:lineRule="auto"/>
        <w:ind w:firstLineChars="200" w:firstLine="420"/>
        <w:rPr>
          <w:rFonts w:ascii="宋体" w:eastAsia="宋体" w:hAnsi="宋体" w:cs="Times New Roman"/>
          <w:szCs w:val="21"/>
        </w:rPr>
      </w:pPr>
      <w:r w:rsidRPr="00363455">
        <w:rPr>
          <w:rFonts w:ascii="宋体" w:eastAsia="宋体" w:hAnsi="宋体" w:cs="Times New Roman"/>
          <w:szCs w:val="21"/>
        </w:rPr>
        <w:t>2.</w:t>
      </w:r>
      <w:r w:rsidR="00F74C7A" w:rsidRPr="00363455">
        <w:rPr>
          <w:rFonts w:ascii="宋体" w:eastAsia="宋体" w:hAnsi="宋体" w:cs="Times New Roman" w:hint="eastAsia"/>
          <w:szCs w:val="21"/>
        </w:rPr>
        <w:t>种猪出场时，要具备种猪出场证、种猪系谱、种猪免疫记录、推荐的猪群免疫程序和产地检疫证明、种猪检疫证、车辆消毒证等。</w:t>
      </w:r>
    </w:p>
    <w:p w:rsidR="00F74C7A" w:rsidRPr="00363455" w:rsidRDefault="00300E33" w:rsidP="00DB76E5">
      <w:pPr>
        <w:spacing w:line="240" w:lineRule="auto"/>
        <w:ind w:firstLineChars="200" w:firstLine="420"/>
        <w:rPr>
          <w:rFonts w:ascii="宋体" w:eastAsia="宋体" w:hAnsi="宋体" w:cs="Times New Roman"/>
          <w:szCs w:val="21"/>
        </w:rPr>
      </w:pPr>
      <w:r w:rsidRPr="00363455">
        <w:rPr>
          <w:rFonts w:ascii="宋体" w:eastAsia="宋体" w:hAnsi="宋体" w:cs="Times New Roman"/>
          <w:szCs w:val="21"/>
        </w:rPr>
        <w:t>3.</w:t>
      </w:r>
      <w:r w:rsidR="00F74C7A" w:rsidRPr="00363455">
        <w:rPr>
          <w:rFonts w:ascii="宋体" w:eastAsia="宋体" w:hAnsi="宋体" w:cs="Times New Roman"/>
          <w:szCs w:val="21"/>
        </w:rPr>
        <w:t>在运送前</w:t>
      </w:r>
      <w:r w:rsidR="00341BD6" w:rsidRPr="00363455">
        <w:rPr>
          <w:rFonts w:ascii="宋体" w:eastAsia="宋体" w:hAnsi="宋体" w:cs="Times New Roman"/>
          <w:szCs w:val="21"/>
        </w:rPr>
        <w:t>2</w:t>
      </w:r>
      <w:r w:rsidR="00341BD6" w:rsidRPr="00363455">
        <w:rPr>
          <w:rFonts w:ascii="宋体" w:eastAsia="宋体" w:hAnsi="宋体" w:cs="Times New Roman" w:hint="eastAsia"/>
          <w:szCs w:val="21"/>
        </w:rPr>
        <w:t>-</w:t>
      </w:r>
      <w:r w:rsidR="00341BD6" w:rsidRPr="00363455">
        <w:rPr>
          <w:rFonts w:ascii="宋体" w:eastAsia="宋体" w:hAnsi="宋体" w:cs="Times New Roman"/>
          <w:szCs w:val="21"/>
        </w:rPr>
        <w:t>3</w:t>
      </w:r>
      <w:r w:rsidR="00F74C7A" w:rsidRPr="00363455">
        <w:rPr>
          <w:rFonts w:ascii="宋体" w:eastAsia="宋体" w:hAnsi="宋体" w:cs="Times New Roman"/>
          <w:szCs w:val="21"/>
        </w:rPr>
        <w:t>小时左右停止喂食饲料，装车前最好饮用一些维生素C、葡萄糖粉</w:t>
      </w:r>
      <w:r w:rsidR="00F74C7A" w:rsidRPr="00363455">
        <w:rPr>
          <w:rFonts w:ascii="宋体" w:eastAsia="宋体" w:hAnsi="宋体" w:cs="Times New Roman" w:hint="eastAsia"/>
          <w:szCs w:val="21"/>
        </w:rPr>
        <w:t>。</w:t>
      </w:r>
      <w:r w:rsidR="00F74C7A" w:rsidRPr="00363455">
        <w:rPr>
          <w:rFonts w:ascii="宋体" w:eastAsia="宋体" w:hAnsi="宋体" w:cs="Times New Roman"/>
          <w:szCs w:val="21"/>
        </w:rPr>
        <w:t>装车时要保持安静，严禁采用踢打、摔、拖等野蛮方式，确保人畜安全。</w:t>
      </w:r>
    </w:p>
    <w:p w:rsidR="00F74C7A" w:rsidRPr="00363455" w:rsidRDefault="00300E33" w:rsidP="00DB76E5">
      <w:pPr>
        <w:spacing w:line="240" w:lineRule="auto"/>
        <w:ind w:firstLineChars="200" w:firstLine="420"/>
        <w:rPr>
          <w:rFonts w:ascii="宋体" w:eastAsia="宋体" w:hAnsi="宋体" w:cs="Times New Roman"/>
          <w:szCs w:val="21"/>
        </w:rPr>
      </w:pPr>
      <w:r w:rsidRPr="00363455">
        <w:rPr>
          <w:rFonts w:ascii="宋体" w:eastAsia="宋体" w:hAnsi="宋体" w:cs="Times New Roman"/>
          <w:szCs w:val="21"/>
        </w:rPr>
        <w:t>4.</w:t>
      </w:r>
      <w:r w:rsidR="00F74C7A" w:rsidRPr="00363455">
        <w:rPr>
          <w:rFonts w:ascii="宋体" w:eastAsia="宋体" w:hAnsi="宋体" w:cs="Times New Roman" w:hint="eastAsia"/>
          <w:szCs w:val="21"/>
        </w:rPr>
        <w:t>运输路线选择宽敞并远离城镇的道路，运输途中避免急刹骤停，保持车辆平稳行驶。长途运输兽医人员跟车并配备注射器械及镇静、抗生素类药物，必要时途中停车检查猪只状况，发现异常及时处理。</w:t>
      </w:r>
    </w:p>
    <w:p w:rsidR="00F74C7A" w:rsidRPr="00363455" w:rsidRDefault="00300E33" w:rsidP="00DB76E5">
      <w:pPr>
        <w:spacing w:line="240" w:lineRule="auto"/>
        <w:ind w:firstLineChars="200" w:firstLine="420"/>
        <w:rPr>
          <w:rFonts w:ascii="宋体" w:eastAsia="宋体" w:hAnsi="宋体" w:cs="Times New Roman"/>
          <w:szCs w:val="21"/>
        </w:rPr>
      </w:pPr>
      <w:r w:rsidRPr="00363455">
        <w:rPr>
          <w:rFonts w:ascii="宋体" w:eastAsia="宋体" w:hAnsi="宋体" w:cs="Times New Roman"/>
          <w:szCs w:val="21"/>
        </w:rPr>
        <w:t>5.</w:t>
      </w:r>
      <w:r w:rsidR="00F74C7A" w:rsidRPr="00363455">
        <w:rPr>
          <w:rFonts w:ascii="宋体" w:eastAsia="宋体" w:hAnsi="宋体" w:cs="Times New Roman"/>
          <w:szCs w:val="21"/>
        </w:rPr>
        <w:t>夏季运输</w:t>
      </w:r>
      <w:r w:rsidR="00F74C7A" w:rsidRPr="00363455">
        <w:rPr>
          <w:rFonts w:ascii="宋体" w:eastAsia="宋体" w:hAnsi="宋体" w:cs="Times New Roman" w:hint="eastAsia"/>
          <w:szCs w:val="21"/>
        </w:rPr>
        <w:t>要</w:t>
      </w:r>
      <w:r w:rsidR="00F74C7A" w:rsidRPr="00363455">
        <w:rPr>
          <w:rFonts w:ascii="宋体" w:eastAsia="宋体" w:hAnsi="宋体" w:cs="Times New Roman"/>
          <w:szCs w:val="21"/>
        </w:rPr>
        <w:t>注意防暑降温</w:t>
      </w:r>
      <w:r w:rsidR="00F74C7A" w:rsidRPr="00363455">
        <w:rPr>
          <w:rFonts w:ascii="宋体" w:eastAsia="宋体" w:hAnsi="宋体" w:cs="Times New Roman" w:hint="eastAsia"/>
          <w:szCs w:val="21"/>
        </w:rPr>
        <w:t>，</w:t>
      </w:r>
      <w:r w:rsidR="00F74C7A" w:rsidRPr="00363455">
        <w:rPr>
          <w:rFonts w:ascii="宋体" w:eastAsia="宋体" w:hAnsi="宋体" w:cs="Times New Roman"/>
          <w:szCs w:val="21"/>
        </w:rPr>
        <w:t>最好选在傍晚装车，夜间行车，装车后立即向猪身上洒水，马上上路，途中要勤停车洒水，使猪群降温防止中暑</w:t>
      </w:r>
      <w:r w:rsidR="00F74C7A" w:rsidRPr="00363455">
        <w:rPr>
          <w:rFonts w:ascii="宋体" w:eastAsia="宋体" w:hAnsi="宋体" w:cs="Times New Roman" w:hint="eastAsia"/>
          <w:szCs w:val="21"/>
        </w:rPr>
        <w:t>；</w:t>
      </w:r>
      <w:r w:rsidR="00F74C7A" w:rsidRPr="00363455">
        <w:rPr>
          <w:rFonts w:ascii="宋体" w:eastAsia="宋体" w:hAnsi="宋体" w:cs="Times New Roman"/>
          <w:szCs w:val="21"/>
        </w:rPr>
        <w:t>冬季要注意防寒保暖，可以早上装车</w:t>
      </w:r>
      <w:r w:rsidR="00FB6E2A" w:rsidRPr="00363455">
        <w:rPr>
          <w:rFonts w:ascii="宋体" w:eastAsia="宋体" w:hAnsi="宋体" w:cs="Times New Roman" w:hint="eastAsia"/>
          <w:szCs w:val="21"/>
        </w:rPr>
        <w:t>，</w:t>
      </w:r>
      <w:r w:rsidR="00F74C7A" w:rsidRPr="00363455">
        <w:rPr>
          <w:rFonts w:ascii="宋体" w:eastAsia="宋体" w:hAnsi="宋体" w:cs="Times New Roman"/>
          <w:szCs w:val="21"/>
        </w:rPr>
        <w:lastRenderedPageBreak/>
        <w:t>白天行车。</w:t>
      </w:r>
    </w:p>
    <w:p w:rsidR="00F74C7A" w:rsidRPr="00DB76E5" w:rsidRDefault="00F74C7A" w:rsidP="00DB76E5">
      <w:pPr>
        <w:spacing w:line="240" w:lineRule="auto"/>
        <w:ind w:firstLineChars="200" w:firstLine="480"/>
        <w:rPr>
          <w:rFonts w:ascii="宋体" w:eastAsia="宋体" w:hAnsi="宋体" w:cs="Times New Roman"/>
          <w:sz w:val="24"/>
          <w:szCs w:val="24"/>
        </w:rPr>
      </w:pPr>
      <w:r w:rsidRPr="00DB76E5">
        <w:rPr>
          <w:rFonts w:ascii="宋体" w:eastAsia="宋体" w:hAnsi="宋体" w:cs="Times New Roman" w:hint="eastAsia"/>
          <w:sz w:val="24"/>
          <w:szCs w:val="24"/>
        </w:rPr>
        <w:t>（四）入场管理</w:t>
      </w:r>
    </w:p>
    <w:p w:rsidR="00D26E90" w:rsidRPr="00363455" w:rsidRDefault="00201AD9" w:rsidP="00DB76E5">
      <w:pPr>
        <w:spacing w:line="240" w:lineRule="auto"/>
        <w:ind w:firstLineChars="200" w:firstLine="420"/>
        <w:rPr>
          <w:rFonts w:ascii="宋体" w:eastAsia="宋体" w:hAnsi="宋体"/>
        </w:rPr>
      </w:pPr>
      <w:r>
        <w:rPr>
          <w:rFonts w:ascii="宋体" w:eastAsia="宋体" w:hAnsi="宋体" w:cs="Times New Roman"/>
          <w:szCs w:val="21"/>
        </w:rPr>
        <w:t>1.</w:t>
      </w:r>
      <w:r w:rsidR="00F74C7A" w:rsidRPr="00363455">
        <w:rPr>
          <w:rFonts w:ascii="宋体" w:eastAsia="宋体" w:hAnsi="宋体" w:cs="Times New Roman" w:hint="eastAsia"/>
          <w:szCs w:val="21"/>
        </w:rPr>
        <w:t>隔离观察</w:t>
      </w:r>
      <w:r w:rsidR="00153B56" w:rsidRPr="00363455">
        <w:rPr>
          <w:rFonts w:ascii="宋体" w:eastAsia="宋体" w:hAnsi="宋体" w:cs="Times New Roman" w:hint="eastAsia"/>
          <w:szCs w:val="21"/>
        </w:rPr>
        <w:t xml:space="preserve">。 </w:t>
      </w:r>
      <w:r w:rsidR="00153B56" w:rsidRPr="00363455">
        <w:rPr>
          <w:rFonts w:ascii="宋体" w:eastAsia="宋体" w:hAnsi="宋体" w:cs="Times New Roman"/>
          <w:szCs w:val="21"/>
        </w:rPr>
        <w:t xml:space="preserve"> </w:t>
      </w:r>
      <w:r w:rsidR="00F74C7A" w:rsidRPr="00363455">
        <w:rPr>
          <w:rFonts w:ascii="宋体" w:eastAsia="宋体" w:hAnsi="宋体" w:cs="Times New Roman" w:hint="eastAsia"/>
          <w:szCs w:val="21"/>
        </w:rPr>
        <w:t>新引进的种猪到达目的地后，应先饲养在隔离舍观察</w:t>
      </w:r>
      <w:r w:rsidR="00F74C7A" w:rsidRPr="00363455">
        <w:rPr>
          <w:rFonts w:ascii="宋体" w:eastAsia="宋体" w:hAnsi="宋体" w:cs="Times New Roman"/>
          <w:szCs w:val="21"/>
        </w:rPr>
        <w:t>30</w:t>
      </w:r>
      <w:r w:rsidR="00F74C7A" w:rsidRPr="00363455">
        <w:rPr>
          <w:rFonts w:ascii="宋体" w:eastAsia="宋体" w:hAnsi="宋体" w:cs="Times New Roman" w:hint="eastAsia"/>
          <w:szCs w:val="21"/>
        </w:rPr>
        <w:t>～</w:t>
      </w:r>
      <w:r w:rsidR="00F74C7A" w:rsidRPr="00363455">
        <w:rPr>
          <w:rFonts w:ascii="宋体" w:eastAsia="宋体" w:hAnsi="宋体" w:cs="Times New Roman"/>
          <w:szCs w:val="21"/>
        </w:rPr>
        <w:t>45d</w:t>
      </w:r>
      <w:r w:rsidR="00F74C7A" w:rsidRPr="00363455">
        <w:rPr>
          <w:rFonts w:ascii="宋体" w:eastAsia="宋体" w:hAnsi="宋体" w:cs="Times New Roman" w:hint="eastAsia"/>
          <w:szCs w:val="21"/>
        </w:rPr>
        <w:t>。</w:t>
      </w:r>
      <w:r w:rsidR="00153B56" w:rsidRPr="00363455">
        <w:rPr>
          <w:rFonts w:ascii="宋体" w:eastAsia="宋体" w:hAnsi="宋体" w:hint="eastAsia"/>
        </w:rPr>
        <w:t>隔离舍饲养人员不能与原猪场人员交叉活动。</w:t>
      </w:r>
    </w:p>
    <w:p w:rsidR="00F74C7A" w:rsidRPr="00363455" w:rsidRDefault="00F74C7A" w:rsidP="00DB76E5">
      <w:pPr>
        <w:spacing w:line="240" w:lineRule="auto"/>
        <w:ind w:firstLineChars="200" w:firstLine="420"/>
        <w:rPr>
          <w:rFonts w:ascii="宋体" w:eastAsia="宋体" w:hAnsi="宋体" w:cs="Times New Roman"/>
          <w:szCs w:val="21"/>
        </w:rPr>
      </w:pPr>
      <w:r w:rsidRPr="00363455">
        <w:rPr>
          <w:rFonts w:ascii="宋体" w:eastAsia="宋体" w:hAnsi="宋体" w:cs="Times New Roman"/>
          <w:szCs w:val="21"/>
        </w:rPr>
        <w:t>2.</w:t>
      </w:r>
      <w:r w:rsidRPr="00363455">
        <w:rPr>
          <w:rFonts w:ascii="宋体" w:eastAsia="宋体" w:hAnsi="宋体" w:cs="Times New Roman" w:hint="eastAsia"/>
          <w:szCs w:val="21"/>
        </w:rPr>
        <w:t>合理分群</w:t>
      </w:r>
      <w:r w:rsidR="00D26E90" w:rsidRPr="00363455">
        <w:rPr>
          <w:rFonts w:ascii="宋体" w:eastAsia="宋体" w:hAnsi="宋体" w:cs="Times New Roman" w:hint="eastAsia"/>
          <w:szCs w:val="21"/>
        </w:rPr>
        <w:t xml:space="preserve">。 </w:t>
      </w:r>
      <w:r w:rsidR="00D26E90" w:rsidRPr="00363455">
        <w:rPr>
          <w:rFonts w:ascii="宋体" w:eastAsia="宋体" w:hAnsi="宋体" w:cs="Times New Roman"/>
          <w:szCs w:val="21"/>
        </w:rPr>
        <w:t xml:space="preserve"> </w:t>
      </w:r>
      <w:r w:rsidRPr="00363455">
        <w:rPr>
          <w:rFonts w:ascii="宋体" w:eastAsia="宋体" w:hAnsi="宋体" w:cs="Times New Roman" w:hint="eastAsia"/>
          <w:szCs w:val="21"/>
        </w:rPr>
        <w:t>新引进的种猪要按年龄、性别分群饲养，对受伤、脱肛等情况的猪只，单栏饲养，及时治疗。</w:t>
      </w:r>
    </w:p>
    <w:p w:rsidR="00F74C7A" w:rsidRPr="00363455" w:rsidRDefault="00F74C7A" w:rsidP="00DB76E5">
      <w:pPr>
        <w:spacing w:line="240" w:lineRule="auto"/>
        <w:ind w:firstLineChars="200" w:firstLine="420"/>
        <w:rPr>
          <w:rFonts w:ascii="宋体" w:eastAsia="宋体" w:hAnsi="宋体" w:cs="Times New Roman"/>
          <w:szCs w:val="21"/>
        </w:rPr>
      </w:pPr>
      <w:r w:rsidRPr="00363455">
        <w:rPr>
          <w:rFonts w:ascii="宋体" w:eastAsia="宋体" w:hAnsi="宋体" w:cs="Times New Roman"/>
          <w:szCs w:val="21"/>
        </w:rPr>
        <w:t>3.</w:t>
      </w:r>
      <w:r w:rsidRPr="00363455">
        <w:rPr>
          <w:rFonts w:ascii="宋体" w:eastAsia="宋体" w:hAnsi="宋体" w:cs="Times New Roman" w:hint="eastAsia"/>
          <w:szCs w:val="21"/>
        </w:rPr>
        <w:t>加强饲养管理</w:t>
      </w:r>
      <w:r w:rsidR="00422EF8" w:rsidRPr="00363455">
        <w:rPr>
          <w:rFonts w:ascii="宋体" w:eastAsia="宋体" w:hAnsi="宋体" w:cs="Times New Roman" w:hint="eastAsia"/>
          <w:szCs w:val="21"/>
        </w:rPr>
        <w:t xml:space="preserve">。 </w:t>
      </w:r>
      <w:r w:rsidR="00422EF8" w:rsidRPr="00363455">
        <w:rPr>
          <w:rFonts w:ascii="宋体" w:eastAsia="宋体" w:hAnsi="宋体" w:cs="Times New Roman"/>
          <w:szCs w:val="21"/>
        </w:rPr>
        <w:t xml:space="preserve"> </w:t>
      </w:r>
      <w:r w:rsidRPr="00363455">
        <w:rPr>
          <w:rFonts w:ascii="宋体" w:eastAsia="宋体" w:hAnsi="宋体" w:cs="Times New Roman" w:hint="eastAsia"/>
          <w:szCs w:val="21"/>
        </w:rPr>
        <w:t>首先是提供良好的生活环境条件，其次是入场后先给猪只清洁饮水，休息</w:t>
      </w:r>
      <w:r w:rsidRPr="00363455">
        <w:rPr>
          <w:rFonts w:ascii="宋体" w:eastAsia="宋体" w:hAnsi="宋体" w:cs="Times New Roman"/>
          <w:szCs w:val="21"/>
        </w:rPr>
        <w:t>6</w:t>
      </w:r>
      <w:r w:rsidRPr="00363455">
        <w:rPr>
          <w:rFonts w:ascii="宋体" w:eastAsia="宋体" w:hAnsi="宋体" w:cs="Times New Roman" w:hint="eastAsia"/>
          <w:szCs w:val="21"/>
        </w:rPr>
        <w:t>～</w:t>
      </w:r>
      <w:r w:rsidRPr="00363455">
        <w:rPr>
          <w:rFonts w:ascii="宋体" w:eastAsia="宋体" w:hAnsi="宋体" w:cs="Times New Roman"/>
          <w:szCs w:val="21"/>
        </w:rPr>
        <w:t>12h</w:t>
      </w:r>
      <w:r w:rsidRPr="00363455">
        <w:rPr>
          <w:rFonts w:ascii="宋体" w:eastAsia="宋体" w:hAnsi="宋体" w:cs="Times New Roman" w:hint="eastAsia"/>
          <w:szCs w:val="21"/>
        </w:rPr>
        <w:t>后少量喂料，第二天开始逐渐增加饲喂量，</w:t>
      </w:r>
      <w:r w:rsidRPr="00363455">
        <w:rPr>
          <w:rFonts w:ascii="宋体" w:eastAsia="宋体" w:hAnsi="宋体" w:cs="Times New Roman"/>
          <w:szCs w:val="21"/>
        </w:rPr>
        <w:t>5d</w:t>
      </w:r>
      <w:r w:rsidRPr="00363455">
        <w:rPr>
          <w:rFonts w:ascii="宋体" w:eastAsia="宋体" w:hAnsi="宋体" w:cs="Times New Roman" w:hint="eastAsia"/>
          <w:szCs w:val="21"/>
        </w:rPr>
        <w:t>后达到正常饲喂量。为增强猪只抵抗力，缓解应激，可在饲料中加入抗生素和电解多维等。</w:t>
      </w:r>
    </w:p>
    <w:p w:rsidR="00F74C7A" w:rsidRPr="00363455" w:rsidRDefault="00F74C7A" w:rsidP="00DB76E5">
      <w:pPr>
        <w:spacing w:line="240" w:lineRule="auto"/>
        <w:ind w:firstLineChars="200" w:firstLine="420"/>
        <w:rPr>
          <w:rFonts w:ascii="宋体" w:eastAsia="宋体" w:hAnsi="宋体" w:cs="Times New Roman"/>
          <w:szCs w:val="21"/>
        </w:rPr>
      </w:pPr>
      <w:r w:rsidRPr="00363455">
        <w:rPr>
          <w:rFonts w:ascii="宋体" w:eastAsia="宋体" w:hAnsi="宋体" w:cs="Times New Roman"/>
          <w:szCs w:val="21"/>
        </w:rPr>
        <w:t>4.</w:t>
      </w:r>
      <w:r w:rsidRPr="00363455">
        <w:rPr>
          <w:rFonts w:ascii="宋体" w:eastAsia="宋体" w:hAnsi="宋体" w:cs="Times New Roman" w:hint="eastAsia"/>
          <w:szCs w:val="21"/>
        </w:rPr>
        <w:t>严格检疫</w:t>
      </w:r>
      <w:r w:rsidR="00422EF8" w:rsidRPr="00363455">
        <w:rPr>
          <w:rFonts w:ascii="宋体" w:eastAsia="宋体" w:hAnsi="宋体" w:cs="Times New Roman" w:hint="eastAsia"/>
          <w:szCs w:val="21"/>
        </w:rPr>
        <w:t xml:space="preserve">。 </w:t>
      </w:r>
      <w:r w:rsidR="00422EF8" w:rsidRPr="00363455">
        <w:rPr>
          <w:rFonts w:ascii="宋体" w:eastAsia="宋体" w:hAnsi="宋体" w:cs="Times New Roman"/>
          <w:szCs w:val="21"/>
        </w:rPr>
        <w:t xml:space="preserve"> </w:t>
      </w:r>
      <w:r w:rsidRPr="00363455">
        <w:rPr>
          <w:rFonts w:ascii="宋体" w:eastAsia="宋体" w:hAnsi="宋体" w:cs="Times New Roman" w:hint="eastAsia"/>
          <w:szCs w:val="21"/>
        </w:rPr>
        <w:t>引进的种猪隔离期间严格检疫。对猪瘟、布氏杆菌病、伪狂犬病等疫病要高度重视，做好疫病的抗体检测</w:t>
      </w:r>
      <w:r w:rsidR="00422EF8" w:rsidRPr="00363455">
        <w:rPr>
          <w:rFonts w:ascii="宋体" w:eastAsia="宋体" w:hAnsi="宋体" w:cs="Times New Roman" w:hint="eastAsia"/>
          <w:szCs w:val="21"/>
        </w:rPr>
        <w:t>。</w:t>
      </w:r>
      <w:r w:rsidRPr="00363455">
        <w:rPr>
          <w:rFonts w:ascii="宋体" w:eastAsia="宋体" w:hAnsi="宋体" w:cs="Times New Roman" w:hint="eastAsia"/>
          <w:szCs w:val="21"/>
        </w:rPr>
        <w:t>隔离饲养结束前根据实际情况对新引进的种猪免疫接种和驱虫保健。</w:t>
      </w:r>
    </w:p>
    <w:p w:rsidR="00F74C7A" w:rsidRPr="00363455" w:rsidRDefault="00422EF8" w:rsidP="00DB76E5">
      <w:pPr>
        <w:spacing w:line="240" w:lineRule="auto"/>
        <w:ind w:firstLineChars="200" w:firstLine="420"/>
        <w:rPr>
          <w:rFonts w:ascii="宋体" w:eastAsia="宋体" w:hAnsi="宋体" w:cs="Times New Roman"/>
          <w:szCs w:val="21"/>
        </w:rPr>
      </w:pPr>
      <w:r w:rsidRPr="00363455">
        <w:rPr>
          <w:rFonts w:ascii="宋体" w:eastAsia="宋体" w:hAnsi="宋体" w:cs="Times New Roman"/>
          <w:szCs w:val="21"/>
        </w:rPr>
        <w:t>5.</w:t>
      </w:r>
      <w:r w:rsidR="00F74C7A" w:rsidRPr="00363455">
        <w:rPr>
          <w:rFonts w:ascii="宋体" w:eastAsia="宋体" w:hAnsi="宋体" w:cs="Times New Roman" w:hint="eastAsia"/>
          <w:szCs w:val="21"/>
        </w:rPr>
        <w:t>经过隔离观察饲养没有发现异常，隔离期结束后，新引入批次种猪经体表消毒后，即可转入生产群投入正常生产。</w:t>
      </w:r>
    </w:p>
    <w:p w:rsidR="00E06E5D" w:rsidRPr="00363455" w:rsidRDefault="00E06E5D" w:rsidP="00DB76E5">
      <w:pPr>
        <w:spacing w:line="240" w:lineRule="auto"/>
        <w:rPr>
          <w:rFonts w:ascii="宋体" w:eastAsia="宋体" w:hAnsi="宋体"/>
          <w:color w:val="FF0000"/>
        </w:rPr>
      </w:pPr>
    </w:p>
    <w:sectPr w:rsidR="00E06E5D" w:rsidRPr="003634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412" w:rsidRDefault="00D05412" w:rsidP="00F74C7A">
      <w:pPr>
        <w:spacing w:line="240" w:lineRule="auto"/>
      </w:pPr>
      <w:r>
        <w:separator/>
      </w:r>
    </w:p>
  </w:endnote>
  <w:endnote w:type="continuationSeparator" w:id="0">
    <w:p w:rsidR="00D05412" w:rsidRDefault="00D05412" w:rsidP="00F74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412" w:rsidRDefault="00D05412" w:rsidP="00F74C7A">
      <w:pPr>
        <w:spacing w:line="240" w:lineRule="auto"/>
      </w:pPr>
      <w:r>
        <w:separator/>
      </w:r>
    </w:p>
  </w:footnote>
  <w:footnote w:type="continuationSeparator" w:id="0">
    <w:p w:rsidR="00D05412" w:rsidRDefault="00D05412" w:rsidP="00F74C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A6"/>
    <w:rsid w:val="000413F6"/>
    <w:rsid w:val="00043807"/>
    <w:rsid w:val="000568EB"/>
    <w:rsid w:val="00061DC8"/>
    <w:rsid w:val="000C6F78"/>
    <w:rsid w:val="000F3639"/>
    <w:rsid w:val="00112FD8"/>
    <w:rsid w:val="00125D39"/>
    <w:rsid w:val="001321C4"/>
    <w:rsid w:val="00153B56"/>
    <w:rsid w:val="00160879"/>
    <w:rsid w:val="00160D22"/>
    <w:rsid w:val="001613D4"/>
    <w:rsid w:val="00170A84"/>
    <w:rsid w:val="00190209"/>
    <w:rsid w:val="001A02B0"/>
    <w:rsid w:val="001A5BE8"/>
    <w:rsid w:val="001D28FA"/>
    <w:rsid w:val="00200847"/>
    <w:rsid w:val="00201AD9"/>
    <w:rsid w:val="00211E8E"/>
    <w:rsid w:val="0025487C"/>
    <w:rsid w:val="00256738"/>
    <w:rsid w:val="002817D8"/>
    <w:rsid w:val="002A13ED"/>
    <w:rsid w:val="00300E33"/>
    <w:rsid w:val="00325220"/>
    <w:rsid w:val="00341BD6"/>
    <w:rsid w:val="00363455"/>
    <w:rsid w:val="00373ADF"/>
    <w:rsid w:val="00393C58"/>
    <w:rsid w:val="003D582C"/>
    <w:rsid w:val="003E1823"/>
    <w:rsid w:val="003E6115"/>
    <w:rsid w:val="00413B80"/>
    <w:rsid w:val="00422EF8"/>
    <w:rsid w:val="0042506D"/>
    <w:rsid w:val="00432A70"/>
    <w:rsid w:val="004C1275"/>
    <w:rsid w:val="004C6A23"/>
    <w:rsid w:val="004D452C"/>
    <w:rsid w:val="004D51A5"/>
    <w:rsid w:val="004D764C"/>
    <w:rsid w:val="005031C7"/>
    <w:rsid w:val="00503701"/>
    <w:rsid w:val="00505CE4"/>
    <w:rsid w:val="00536EE1"/>
    <w:rsid w:val="005657EF"/>
    <w:rsid w:val="00570336"/>
    <w:rsid w:val="005D26B7"/>
    <w:rsid w:val="005E7512"/>
    <w:rsid w:val="00623179"/>
    <w:rsid w:val="006370D1"/>
    <w:rsid w:val="006574FD"/>
    <w:rsid w:val="00661B9E"/>
    <w:rsid w:val="00663777"/>
    <w:rsid w:val="00672A9C"/>
    <w:rsid w:val="006A5790"/>
    <w:rsid w:val="006E5E7D"/>
    <w:rsid w:val="006F2E8F"/>
    <w:rsid w:val="0075311F"/>
    <w:rsid w:val="0076707D"/>
    <w:rsid w:val="00790863"/>
    <w:rsid w:val="007A6F25"/>
    <w:rsid w:val="007C1D13"/>
    <w:rsid w:val="007F48C0"/>
    <w:rsid w:val="00813DAA"/>
    <w:rsid w:val="008250C7"/>
    <w:rsid w:val="00836DF8"/>
    <w:rsid w:val="008445BD"/>
    <w:rsid w:val="00847A74"/>
    <w:rsid w:val="00853A51"/>
    <w:rsid w:val="00870C3C"/>
    <w:rsid w:val="00881CDE"/>
    <w:rsid w:val="008A2FD3"/>
    <w:rsid w:val="008F3D6C"/>
    <w:rsid w:val="00931E00"/>
    <w:rsid w:val="00960511"/>
    <w:rsid w:val="00963BC5"/>
    <w:rsid w:val="009751D4"/>
    <w:rsid w:val="00976959"/>
    <w:rsid w:val="009C1B16"/>
    <w:rsid w:val="009C477F"/>
    <w:rsid w:val="009C4E7D"/>
    <w:rsid w:val="009C51A6"/>
    <w:rsid w:val="009E7443"/>
    <w:rsid w:val="009F3840"/>
    <w:rsid w:val="009F4871"/>
    <w:rsid w:val="009F6072"/>
    <w:rsid w:val="00A642AE"/>
    <w:rsid w:val="00A74EF7"/>
    <w:rsid w:val="00A94519"/>
    <w:rsid w:val="00A95A98"/>
    <w:rsid w:val="00AB024A"/>
    <w:rsid w:val="00AB6AFC"/>
    <w:rsid w:val="00AC5914"/>
    <w:rsid w:val="00B1496A"/>
    <w:rsid w:val="00B23A7E"/>
    <w:rsid w:val="00B666A7"/>
    <w:rsid w:val="00B67400"/>
    <w:rsid w:val="00B90616"/>
    <w:rsid w:val="00B9487F"/>
    <w:rsid w:val="00BD30AD"/>
    <w:rsid w:val="00BE6496"/>
    <w:rsid w:val="00BE7CAA"/>
    <w:rsid w:val="00BF61E7"/>
    <w:rsid w:val="00C15345"/>
    <w:rsid w:val="00C831FC"/>
    <w:rsid w:val="00C86E80"/>
    <w:rsid w:val="00CC3B2E"/>
    <w:rsid w:val="00CC7CA4"/>
    <w:rsid w:val="00CD64CE"/>
    <w:rsid w:val="00CE1B08"/>
    <w:rsid w:val="00CE3C04"/>
    <w:rsid w:val="00CF6507"/>
    <w:rsid w:val="00D05412"/>
    <w:rsid w:val="00D26E90"/>
    <w:rsid w:val="00D46E52"/>
    <w:rsid w:val="00D62287"/>
    <w:rsid w:val="00D81BFE"/>
    <w:rsid w:val="00D84D74"/>
    <w:rsid w:val="00D907A4"/>
    <w:rsid w:val="00DA3ACE"/>
    <w:rsid w:val="00DB76E5"/>
    <w:rsid w:val="00DF5340"/>
    <w:rsid w:val="00E06E5D"/>
    <w:rsid w:val="00E43F68"/>
    <w:rsid w:val="00E51857"/>
    <w:rsid w:val="00E67F39"/>
    <w:rsid w:val="00E7157E"/>
    <w:rsid w:val="00E84BE5"/>
    <w:rsid w:val="00E90EC1"/>
    <w:rsid w:val="00E92BF8"/>
    <w:rsid w:val="00ED197C"/>
    <w:rsid w:val="00ED7788"/>
    <w:rsid w:val="00EF72CD"/>
    <w:rsid w:val="00F06E60"/>
    <w:rsid w:val="00F27DA4"/>
    <w:rsid w:val="00F7032E"/>
    <w:rsid w:val="00F74C7A"/>
    <w:rsid w:val="00F811E7"/>
    <w:rsid w:val="00FA0BF9"/>
    <w:rsid w:val="00FA0F60"/>
    <w:rsid w:val="00FA47F3"/>
    <w:rsid w:val="00FB6E2A"/>
    <w:rsid w:val="00FE0D10"/>
    <w:rsid w:val="00FE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D004F7-7E10-4ACA-9ED6-0549E6DB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C7A"/>
    <w:pPr>
      <w:widowControl w:val="0"/>
      <w:spacing w:line="3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C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4C7A"/>
    <w:rPr>
      <w:sz w:val="18"/>
      <w:szCs w:val="18"/>
    </w:rPr>
  </w:style>
  <w:style w:type="paragraph" w:styleId="a4">
    <w:name w:val="footer"/>
    <w:basedOn w:val="a"/>
    <w:link w:val="Char0"/>
    <w:uiPriority w:val="99"/>
    <w:unhideWhenUsed/>
    <w:rsid w:val="00F74C7A"/>
    <w:pPr>
      <w:tabs>
        <w:tab w:val="center" w:pos="4153"/>
        <w:tab w:val="right" w:pos="8306"/>
      </w:tabs>
      <w:snapToGrid w:val="0"/>
      <w:jc w:val="left"/>
    </w:pPr>
    <w:rPr>
      <w:sz w:val="18"/>
      <w:szCs w:val="18"/>
    </w:rPr>
  </w:style>
  <w:style w:type="character" w:customStyle="1" w:styleId="Char0">
    <w:name w:val="页脚 Char"/>
    <w:basedOn w:val="a0"/>
    <w:link w:val="a4"/>
    <w:uiPriority w:val="99"/>
    <w:rsid w:val="00F74C7A"/>
    <w:rPr>
      <w:sz w:val="18"/>
      <w:szCs w:val="18"/>
    </w:rPr>
  </w:style>
  <w:style w:type="paragraph" w:styleId="a5">
    <w:name w:val="Normal (Web)"/>
    <w:basedOn w:val="a"/>
    <w:uiPriority w:val="99"/>
    <w:semiHidden/>
    <w:unhideWhenUsed/>
    <w:rsid w:val="00ED197C"/>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39169">
      <w:bodyDiv w:val="1"/>
      <w:marLeft w:val="0"/>
      <w:marRight w:val="0"/>
      <w:marTop w:val="0"/>
      <w:marBottom w:val="0"/>
      <w:divBdr>
        <w:top w:val="none" w:sz="0" w:space="0" w:color="auto"/>
        <w:left w:val="none" w:sz="0" w:space="0" w:color="auto"/>
        <w:bottom w:val="none" w:sz="0" w:space="0" w:color="auto"/>
        <w:right w:val="none" w:sz="0" w:space="0" w:color="auto"/>
      </w:divBdr>
    </w:div>
    <w:div w:id="1867866735">
      <w:bodyDiv w:val="1"/>
      <w:marLeft w:val="0"/>
      <w:marRight w:val="0"/>
      <w:marTop w:val="0"/>
      <w:marBottom w:val="0"/>
      <w:divBdr>
        <w:top w:val="none" w:sz="0" w:space="0" w:color="auto"/>
        <w:left w:val="none" w:sz="0" w:space="0" w:color="auto"/>
        <w:bottom w:val="none" w:sz="0" w:space="0" w:color="auto"/>
        <w:right w:val="none" w:sz="0" w:space="0" w:color="auto"/>
      </w:divBdr>
    </w:div>
    <w:div w:id="20218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2</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117</cp:revision>
  <dcterms:created xsi:type="dcterms:W3CDTF">2020-12-04T16:52:00Z</dcterms:created>
  <dcterms:modified xsi:type="dcterms:W3CDTF">2020-12-06T06:50:00Z</dcterms:modified>
</cp:coreProperties>
</file>